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FA8" w:rsidRPr="00AD2607" w:rsidRDefault="00B73494" w:rsidP="00B73494">
      <w:pPr>
        <w:jc w:val="center"/>
        <w:rPr>
          <w:rFonts w:ascii="Book Antiqua" w:hAnsi="Book Antiqua"/>
          <w:b/>
          <w:sz w:val="40"/>
          <w:szCs w:val="32"/>
        </w:rPr>
      </w:pPr>
      <w:r w:rsidRPr="00AD2607">
        <w:rPr>
          <w:rFonts w:ascii="Book Antiqua" w:hAnsi="Book Antiqua"/>
          <w:b/>
          <w:sz w:val="40"/>
          <w:szCs w:val="32"/>
        </w:rPr>
        <w:t>DON LUCA MAZZINGHI</w:t>
      </w:r>
    </w:p>
    <w:p w:rsidR="00B73494" w:rsidRPr="00AD2607" w:rsidRDefault="00B73494" w:rsidP="00B73494">
      <w:pPr>
        <w:jc w:val="center"/>
        <w:rPr>
          <w:rFonts w:ascii="Book Antiqua" w:hAnsi="Book Antiqua"/>
          <w:b/>
          <w:sz w:val="32"/>
        </w:rPr>
      </w:pPr>
    </w:p>
    <w:p w:rsidR="00B73494" w:rsidRPr="00AD2607" w:rsidRDefault="00B73494" w:rsidP="00B73494">
      <w:pPr>
        <w:jc w:val="center"/>
        <w:rPr>
          <w:rFonts w:ascii="Book Antiqua" w:hAnsi="Book Antiqua"/>
          <w:b/>
          <w:sz w:val="40"/>
          <w:szCs w:val="32"/>
        </w:rPr>
      </w:pPr>
      <w:r w:rsidRPr="00AD2607">
        <w:rPr>
          <w:rFonts w:ascii="Book Antiqua" w:hAnsi="Book Antiqua"/>
          <w:b/>
          <w:sz w:val="40"/>
          <w:szCs w:val="32"/>
        </w:rPr>
        <w:t>Parrocchia Santi Fiorentini il 6 novembre 2019</w:t>
      </w:r>
    </w:p>
    <w:p w:rsidR="00B73494" w:rsidRPr="00AD2607" w:rsidRDefault="00B73494" w:rsidP="00B73494">
      <w:pPr>
        <w:jc w:val="center"/>
        <w:rPr>
          <w:rFonts w:ascii="Book Antiqua" w:hAnsi="Book Antiqua"/>
          <w:b/>
          <w:sz w:val="40"/>
          <w:szCs w:val="32"/>
        </w:rPr>
      </w:pPr>
    </w:p>
    <w:p w:rsidR="00B73494" w:rsidRPr="00AD2607" w:rsidRDefault="00EB004D" w:rsidP="00B73494">
      <w:pPr>
        <w:jc w:val="center"/>
        <w:rPr>
          <w:rFonts w:ascii="Book Antiqua" w:hAnsi="Book Antiqua"/>
          <w:b/>
          <w:sz w:val="40"/>
          <w:szCs w:val="32"/>
        </w:rPr>
      </w:pPr>
      <w:r>
        <w:rPr>
          <w:rFonts w:ascii="Book Antiqua" w:hAnsi="Book Antiqua"/>
          <w:b/>
          <w:sz w:val="40"/>
          <w:szCs w:val="32"/>
        </w:rPr>
        <w:t xml:space="preserve">I TESTI “EUCARISTICI”: Mt Mc Lc </w:t>
      </w:r>
      <w:r w:rsidR="00B73494" w:rsidRPr="00AD2607">
        <w:rPr>
          <w:rFonts w:ascii="Book Antiqua" w:hAnsi="Book Antiqua"/>
          <w:b/>
          <w:sz w:val="40"/>
          <w:szCs w:val="32"/>
        </w:rPr>
        <w:t>1Cor</w:t>
      </w:r>
    </w:p>
    <w:p w:rsidR="00B73494" w:rsidRPr="00AD2607" w:rsidRDefault="00B73494" w:rsidP="00B73494">
      <w:pPr>
        <w:jc w:val="center"/>
        <w:rPr>
          <w:rFonts w:ascii="Book Antiqua" w:hAnsi="Book Antiqua"/>
          <w:b/>
          <w:sz w:val="40"/>
          <w:szCs w:val="32"/>
        </w:rPr>
      </w:pPr>
      <w:r w:rsidRPr="00AD2607">
        <w:rPr>
          <w:rFonts w:ascii="Book Antiqua" w:hAnsi="Book Antiqua"/>
          <w:b/>
          <w:sz w:val="40"/>
          <w:szCs w:val="32"/>
        </w:rPr>
        <w:t>Confronto e approfondimento</w:t>
      </w:r>
    </w:p>
    <w:p w:rsidR="00B73494" w:rsidRPr="00AD2607" w:rsidRDefault="00B73494" w:rsidP="00B73494">
      <w:pPr>
        <w:jc w:val="center"/>
        <w:rPr>
          <w:rFonts w:ascii="Book Antiqua" w:hAnsi="Book Antiqua"/>
          <w:sz w:val="32"/>
          <w:szCs w:val="32"/>
        </w:rPr>
      </w:pPr>
    </w:p>
    <w:p w:rsidR="00B73494" w:rsidRPr="00AD2607" w:rsidRDefault="00064E6D" w:rsidP="00B73494">
      <w:pPr>
        <w:jc w:val="both"/>
        <w:rPr>
          <w:rFonts w:ascii="Book Antiqua" w:hAnsi="Book Antiqua"/>
        </w:rPr>
      </w:pPr>
      <w:r w:rsidRPr="00AD2607">
        <w:rPr>
          <w:rFonts w:ascii="Book Antiqua" w:hAnsi="Book Antiqua"/>
        </w:rPr>
        <w:t>Oggi passiamo dall’Antico</w:t>
      </w:r>
      <w:r w:rsidR="00B73494" w:rsidRPr="00AD2607">
        <w:rPr>
          <w:rFonts w:ascii="Book Antiqua" w:hAnsi="Book Antiqua"/>
        </w:rPr>
        <w:t xml:space="preserve"> al Nuovo Testamento e analizziamo </w:t>
      </w:r>
      <w:proofErr w:type="gramStart"/>
      <w:r w:rsidR="00B73494" w:rsidRPr="00AD2607">
        <w:rPr>
          <w:rFonts w:ascii="Book Antiqua" w:hAnsi="Book Antiqua"/>
        </w:rPr>
        <w:t>i</w:t>
      </w:r>
      <w:proofErr w:type="gramEnd"/>
      <w:r w:rsidR="00B73494" w:rsidRPr="00AD2607">
        <w:rPr>
          <w:rFonts w:ascii="Book Antiqua" w:hAnsi="Book Antiqua"/>
        </w:rPr>
        <w:t xml:space="preserve"> </w:t>
      </w:r>
      <w:r w:rsidRPr="00AD2607">
        <w:rPr>
          <w:rFonts w:ascii="Book Antiqua" w:hAnsi="Book Antiqua"/>
        </w:rPr>
        <w:t>quattro testi sulla Eucarestia.</w:t>
      </w:r>
    </w:p>
    <w:p w:rsidR="00B73494" w:rsidRPr="00AD2607" w:rsidRDefault="00B73494" w:rsidP="00B73494">
      <w:pPr>
        <w:jc w:val="both"/>
        <w:rPr>
          <w:rFonts w:ascii="Book Antiqua" w:hAnsi="Book Antiqua"/>
        </w:rPr>
      </w:pPr>
      <w:proofErr w:type="gramStart"/>
      <w:r w:rsidRPr="00AD2607">
        <w:rPr>
          <w:rFonts w:ascii="Book Antiqua" w:hAnsi="Book Antiqua"/>
        </w:rPr>
        <w:t xml:space="preserve">Sono stati messi in parallelo i tre testi evangelici di Matteo (26:26-29), Marco (14:22-25) e Luca (22:19-20) (e si capisce il motivo per </w:t>
      </w:r>
      <w:r w:rsidR="00064E6D" w:rsidRPr="00AD2607">
        <w:rPr>
          <w:rFonts w:ascii="Book Antiqua" w:hAnsi="Book Antiqua"/>
        </w:rPr>
        <w:t>cui la tradizione li chiama “i Vangeli S</w:t>
      </w:r>
      <w:r w:rsidRPr="00AD2607">
        <w:rPr>
          <w:rFonts w:ascii="Book Antiqua" w:hAnsi="Book Antiqua"/>
        </w:rPr>
        <w:t>inottici”, perché si possono mettere in sinossi, uno accanto all’altro e vedere che in gran parte corrispondono) e il testo della 1° lettera ai Corinzi, dove Paolo riporta lo stesso episodio.</w:t>
      </w:r>
      <w:proofErr w:type="gramEnd"/>
      <w:r w:rsidRPr="00AD2607">
        <w:rPr>
          <w:rFonts w:ascii="Book Antiqua" w:hAnsi="Book Antiqua"/>
        </w:rPr>
        <w:t xml:space="preserve"> Nell’ultima colonna vediamo a confronto il testo della messa, cioè il </w:t>
      </w:r>
      <w:proofErr w:type="gramStart"/>
      <w:r w:rsidRPr="00AD2607">
        <w:rPr>
          <w:rFonts w:ascii="Book Antiqua" w:hAnsi="Book Antiqua"/>
        </w:rPr>
        <w:t>testo</w:t>
      </w:r>
      <w:proofErr w:type="gramEnd"/>
      <w:r w:rsidRPr="00AD2607">
        <w:rPr>
          <w:rFonts w:ascii="Book Antiqua" w:hAnsi="Book Antiqua"/>
        </w:rPr>
        <w:t xml:space="preserve"> del messale romano.</w:t>
      </w:r>
    </w:p>
    <w:p w:rsidR="00B73494" w:rsidRPr="00AD2607" w:rsidRDefault="00B73494" w:rsidP="00B73494">
      <w:pPr>
        <w:jc w:val="both"/>
        <w:rPr>
          <w:rFonts w:ascii="Book Antiqua" w:hAnsi="Book Antiqua"/>
        </w:rPr>
      </w:pPr>
    </w:p>
    <w:p w:rsidR="00B73494" w:rsidRPr="00AD2607" w:rsidRDefault="00B73494" w:rsidP="00B73494">
      <w:pPr>
        <w:jc w:val="both"/>
        <w:rPr>
          <w:rFonts w:ascii="Book Antiqua" w:hAnsi="Book Antiqua"/>
        </w:rPr>
      </w:pPr>
      <w:r w:rsidRPr="00AD2607">
        <w:rPr>
          <w:rFonts w:ascii="Book Antiqua" w:hAnsi="Book Antiqua"/>
        </w:rPr>
        <w:t xml:space="preserve">Da </w:t>
      </w:r>
      <w:proofErr w:type="gramStart"/>
      <w:r w:rsidRPr="00AD2607">
        <w:rPr>
          <w:rFonts w:ascii="Book Antiqua" w:hAnsi="Book Antiqua"/>
        </w:rPr>
        <w:t>questa</w:t>
      </w:r>
      <w:proofErr w:type="gramEnd"/>
      <w:r w:rsidRPr="00AD2607">
        <w:rPr>
          <w:rFonts w:ascii="Book Antiqua" w:hAnsi="Book Antiqua"/>
        </w:rPr>
        <w:t xml:space="preserve"> analisi scopriremo ad esempio che il sacerdote alla messa dice anche cose che nella Bibbia non esistono, o meglio fa dire a Gesù cose che Gesù non ha mai detto. Questo rientra nelle nostre piccolezze umane.</w:t>
      </w:r>
    </w:p>
    <w:p w:rsidR="00B73494" w:rsidRPr="00AD2607" w:rsidRDefault="00B73494" w:rsidP="00B73494">
      <w:pPr>
        <w:jc w:val="both"/>
        <w:rPr>
          <w:rFonts w:ascii="Book Antiqua" w:hAnsi="Book Antiqua"/>
        </w:rPr>
      </w:pPr>
      <w:r w:rsidRPr="00AD2607">
        <w:rPr>
          <w:rFonts w:ascii="Book Antiqua" w:hAnsi="Book Antiqua"/>
        </w:rPr>
        <w:t xml:space="preserve">Questi brani di Marco Matteo e Luca in quali </w:t>
      </w:r>
      <w:proofErr w:type="gramStart"/>
      <w:r w:rsidRPr="00AD2607">
        <w:rPr>
          <w:rFonts w:ascii="Book Antiqua" w:hAnsi="Book Antiqua"/>
        </w:rPr>
        <w:t>contesti</w:t>
      </w:r>
      <w:proofErr w:type="gramEnd"/>
      <w:r w:rsidRPr="00AD2607">
        <w:rPr>
          <w:rFonts w:ascii="Book Antiqua" w:hAnsi="Book Antiqua"/>
        </w:rPr>
        <w:t xml:space="preserve"> sono inseriti? In tutti e tre è evidente che il </w:t>
      </w:r>
      <w:proofErr w:type="gramStart"/>
      <w:r w:rsidRPr="00AD2607">
        <w:rPr>
          <w:rFonts w:ascii="Book Antiqua" w:hAnsi="Book Antiqua"/>
        </w:rPr>
        <w:t>contesto</w:t>
      </w:r>
      <w:proofErr w:type="gramEnd"/>
      <w:r w:rsidRPr="00AD2607">
        <w:rPr>
          <w:rFonts w:ascii="Book Antiqua" w:hAnsi="Book Antiqua"/>
        </w:rPr>
        <w:t xml:space="preserve"> è quello della celebrazione della Pasqua, come ci di</w:t>
      </w:r>
      <w:r w:rsidR="00A57B6E" w:rsidRPr="00AD2607">
        <w:rPr>
          <w:rFonts w:ascii="Book Antiqua" w:hAnsi="Book Antiqua"/>
        </w:rPr>
        <w:t>cono i versetti precedenti del V</w:t>
      </w:r>
      <w:r w:rsidRPr="00AD2607">
        <w:rPr>
          <w:rFonts w:ascii="Book Antiqua" w:hAnsi="Book Antiqua"/>
        </w:rPr>
        <w:t xml:space="preserve">angelo di Luca (22:7-15) quando Gesù dice agli apostoli </w:t>
      </w:r>
      <w:r w:rsidRPr="00AD2607">
        <w:rPr>
          <w:rFonts w:ascii="Book Antiqua" w:hAnsi="Book Antiqua"/>
          <w:i/>
        </w:rPr>
        <w:t>“ho desiderato tanto mangiare questa Pasqua con voi…”.</w:t>
      </w:r>
      <w:r w:rsidRPr="00AD2607">
        <w:rPr>
          <w:rFonts w:ascii="Book Antiqua" w:hAnsi="Book Antiqua"/>
        </w:rPr>
        <w:t xml:space="preserve"> Quindi in questi tre vangeli il </w:t>
      </w:r>
      <w:proofErr w:type="gramStart"/>
      <w:r w:rsidRPr="00AD2607">
        <w:rPr>
          <w:rFonts w:ascii="Book Antiqua" w:hAnsi="Book Antiqua"/>
          <w:b/>
        </w:rPr>
        <w:t>contesto</w:t>
      </w:r>
      <w:proofErr w:type="gramEnd"/>
      <w:r w:rsidRPr="00AD2607">
        <w:rPr>
          <w:rFonts w:ascii="Book Antiqua" w:hAnsi="Book Antiqua"/>
          <w:b/>
        </w:rPr>
        <w:t xml:space="preserve"> è quello della cena pasquale</w:t>
      </w:r>
      <w:r w:rsidRPr="00AD2607">
        <w:rPr>
          <w:rFonts w:ascii="Book Antiqua" w:hAnsi="Book Antiqua"/>
        </w:rPr>
        <w:t xml:space="preserve">, mentre in Giovanni non è così, non è la Pasqua. Giovanni 13 (quello che si legge il giovedì Santo) inizia così: </w:t>
      </w:r>
      <w:r w:rsidRPr="00AD2607">
        <w:rPr>
          <w:rFonts w:ascii="Book Antiqua" w:hAnsi="Book Antiqua"/>
          <w:i/>
        </w:rPr>
        <w:t xml:space="preserve">“Prima della festa di Pasqua Gesù, avendo amato i suoi che erano nel mondo, </w:t>
      </w:r>
      <w:proofErr w:type="gramStart"/>
      <w:r w:rsidRPr="00AD2607">
        <w:rPr>
          <w:rFonts w:ascii="Book Antiqua" w:hAnsi="Book Antiqua"/>
          <w:i/>
        </w:rPr>
        <w:t>li</w:t>
      </w:r>
      <w:proofErr w:type="gramEnd"/>
      <w:r w:rsidRPr="00AD2607">
        <w:rPr>
          <w:rFonts w:ascii="Book Antiqua" w:hAnsi="Book Antiqua"/>
          <w:i/>
        </w:rPr>
        <w:t xml:space="preserve"> amò sino alla fine…”</w:t>
      </w:r>
      <w:r w:rsidRPr="00AD2607">
        <w:rPr>
          <w:rFonts w:ascii="Book Antiqua" w:hAnsi="Book Antiqua"/>
        </w:rPr>
        <w:t>, quindi non è ancora la Pasqua per Giovanni</w:t>
      </w:r>
      <w:r w:rsidR="00F816D7" w:rsidRPr="00AD2607">
        <w:rPr>
          <w:rFonts w:ascii="Book Antiqua" w:hAnsi="Book Antiqua"/>
        </w:rPr>
        <w:t>; tanto è vero che Gesù muore</w:t>
      </w:r>
      <w:r w:rsidR="00064E6D" w:rsidRPr="00AD2607">
        <w:rPr>
          <w:rFonts w:ascii="Book Antiqua" w:hAnsi="Book Antiqua"/>
        </w:rPr>
        <w:t>,</w:t>
      </w:r>
      <w:r w:rsidR="00F816D7" w:rsidRPr="00AD2607">
        <w:rPr>
          <w:rFonts w:ascii="Book Antiqua" w:hAnsi="Book Antiqua"/>
        </w:rPr>
        <w:t xml:space="preserve"> secondo Giovanni</w:t>
      </w:r>
      <w:r w:rsidR="00064E6D" w:rsidRPr="00AD2607">
        <w:rPr>
          <w:rFonts w:ascii="Book Antiqua" w:hAnsi="Book Antiqua"/>
        </w:rPr>
        <w:t>, il giorno della P</w:t>
      </w:r>
      <w:r w:rsidR="00F816D7" w:rsidRPr="00AD2607">
        <w:rPr>
          <w:rFonts w:ascii="Book Antiqua" w:hAnsi="Book Antiqua"/>
        </w:rPr>
        <w:t xml:space="preserve">arasceve della Pasqua (la lettura del venerdì santo), cioè la vigilia della Pasqua. La Pasqua è il giorno dopo, cioè il </w:t>
      </w:r>
      <w:proofErr w:type="gramStart"/>
      <w:r w:rsidR="00F816D7" w:rsidRPr="00AD2607">
        <w:rPr>
          <w:rFonts w:ascii="Book Antiqua" w:hAnsi="Book Antiqua"/>
        </w:rPr>
        <w:t>giorno</w:t>
      </w:r>
      <w:proofErr w:type="gramEnd"/>
      <w:r w:rsidR="00F816D7" w:rsidRPr="00AD2607">
        <w:rPr>
          <w:rFonts w:ascii="Book Antiqua" w:hAnsi="Book Antiqua"/>
        </w:rPr>
        <w:t xml:space="preserve"> in cui Gesù è già morto.</w:t>
      </w:r>
    </w:p>
    <w:p w:rsidR="00F816D7" w:rsidRPr="00AD2607" w:rsidRDefault="00F816D7" w:rsidP="00B73494">
      <w:pPr>
        <w:jc w:val="both"/>
        <w:rPr>
          <w:rFonts w:ascii="Book Antiqua" w:hAnsi="Book Antiqua"/>
        </w:rPr>
      </w:pPr>
      <w:proofErr w:type="gramStart"/>
      <w:r w:rsidRPr="00AD2607">
        <w:rPr>
          <w:rFonts w:ascii="Book Antiqua" w:hAnsi="Book Antiqua"/>
        </w:rPr>
        <w:t>Dunque</w:t>
      </w:r>
      <w:proofErr w:type="gramEnd"/>
      <w:r w:rsidRPr="00AD2607">
        <w:rPr>
          <w:rFonts w:ascii="Book Antiqua" w:hAnsi="Book Antiqua"/>
        </w:rPr>
        <w:t xml:space="preserve"> siamo di fronte a una d</w:t>
      </w:r>
      <w:r w:rsidR="00064E6D" w:rsidRPr="00AD2607">
        <w:rPr>
          <w:rFonts w:ascii="Book Antiqua" w:hAnsi="Book Antiqua"/>
        </w:rPr>
        <w:t xml:space="preserve">ifferenza di cronologia: </w:t>
      </w:r>
      <w:r w:rsidR="00064E6D" w:rsidRPr="00AD2607">
        <w:rPr>
          <w:rFonts w:ascii="Book Antiqua" w:hAnsi="Book Antiqua"/>
          <w:b/>
        </w:rPr>
        <w:t>per i S</w:t>
      </w:r>
      <w:r w:rsidRPr="00AD2607">
        <w:rPr>
          <w:rFonts w:ascii="Book Antiqua" w:hAnsi="Book Antiqua"/>
          <w:b/>
        </w:rPr>
        <w:t>inottici Gesù celebra l’Eucarestia nel giorno di Pasqua, la Pasqua ebraica, mentre per Giovanni due giorni prima.</w:t>
      </w:r>
      <w:r w:rsidRPr="00AD2607">
        <w:rPr>
          <w:rFonts w:ascii="Book Antiqua" w:hAnsi="Book Antiqua"/>
        </w:rPr>
        <w:t xml:space="preserve"> </w:t>
      </w:r>
      <w:proofErr w:type="gramStart"/>
      <w:r w:rsidRPr="00AD2607">
        <w:rPr>
          <w:rFonts w:ascii="Book Antiqua" w:hAnsi="Book Antiqua"/>
        </w:rPr>
        <w:t>Infatti</w:t>
      </w:r>
      <w:proofErr w:type="gramEnd"/>
      <w:r w:rsidRPr="00AD2607">
        <w:rPr>
          <w:rFonts w:ascii="Book Antiqua" w:hAnsi="Book Antiqua"/>
        </w:rPr>
        <w:t xml:space="preserve"> quando Gesù venne sepolto si legge </w:t>
      </w:r>
      <w:r w:rsidRPr="00AD2607">
        <w:rPr>
          <w:rFonts w:ascii="Book Antiqua" w:hAnsi="Book Antiqua"/>
          <w:i/>
        </w:rPr>
        <w:t>“era un giorno solenne quel sabato…”,</w:t>
      </w:r>
      <w:r w:rsidRPr="00AD2607">
        <w:rPr>
          <w:rFonts w:ascii="Book Antiqua" w:hAnsi="Book Antiqua"/>
        </w:rPr>
        <w:t xml:space="preserve"> perché era Pasqua, era </w:t>
      </w:r>
      <w:r w:rsidR="00064E6D" w:rsidRPr="00AD2607">
        <w:rPr>
          <w:rFonts w:ascii="Book Antiqua" w:hAnsi="Book Antiqua"/>
        </w:rPr>
        <w:t>la P</w:t>
      </w:r>
      <w:r w:rsidRPr="00AD2607">
        <w:rPr>
          <w:rFonts w:ascii="Book Antiqua" w:hAnsi="Book Antiqua"/>
        </w:rPr>
        <w:t>arasceve della Pasqua.</w:t>
      </w:r>
    </w:p>
    <w:p w:rsidR="00F816D7" w:rsidRPr="00AD2607" w:rsidRDefault="00F816D7" w:rsidP="00B73494">
      <w:pPr>
        <w:jc w:val="both"/>
        <w:rPr>
          <w:rFonts w:ascii="Book Antiqua" w:hAnsi="Book Antiqua"/>
          <w:b/>
        </w:rPr>
      </w:pPr>
      <w:r w:rsidRPr="00AD2607">
        <w:rPr>
          <w:rFonts w:ascii="Book Antiqua" w:hAnsi="Book Antiqua"/>
          <w:b/>
        </w:rPr>
        <w:t>Chi ha ragione?</w:t>
      </w:r>
      <w:r w:rsidRPr="00AD2607">
        <w:rPr>
          <w:rFonts w:ascii="Book Antiqua" w:hAnsi="Book Antiqua"/>
        </w:rPr>
        <w:t xml:space="preserve"> Ancora oggi non c’è risposta, ma </w:t>
      </w:r>
      <w:r w:rsidRPr="00AD2607">
        <w:rPr>
          <w:rFonts w:ascii="Book Antiqua" w:hAnsi="Book Antiqua"/>
          <w:b/>
        </w:rPr>
        <w:t>probabilmente Giovanni</w:t>
      </w:r>
      <w:r w:rsidRPr="00AD2607">
        <w:rPr>
          <w:rFonts w:ascii="Book Antiqua" w:hAnsi="Book Antiqua"/>
        </w:rPr>
        <w:t xml:space="preserve">, che è più preciso, e questo </w:t>
      </w:r>
      <w:r w:rsidRPr="00AD2607">
        <w:rPr>
          <w:rFonts w:ascii="Book Antiqua" w:hAnsi="Book Antiqua"/>
          <w:b/>
        </w:rPr>
        <w:t>vorrebbe dire che questa Eucarestia non si svolge durante</w:t>
      </w:r>
      <w:r w:rsidR="00064E6D" w:rsidRPr="00AD2607">
        <w:rPr>
          <w:rFonts w:ascii="Book Antiqua" w:hAnsi="Book Antiqua"/>
          <w:b/>
        </w:rPr>
        <w:t xml:space="preserve"> la Pasqua, </w:t>
      </w:r>
      <w:proofErr w:type="gramStart"/>
      <w:r w:rsidR="00064E6D" w:rsidRPr="00AD2607">
        <w:rPr>
          <w:rFonts w:ascii="Book Antiqua" w:hAnsi="Book Antiqua"/>
          <w:b/>
        </w:rPr>
        <w:t>ce l’</w:t>
      </w:r>
      <w:proofErr w:type="gramEnd"/>
      <w:r w:rsidR="00064E6D" w:rsidRPr="00AD2607">
        <w:rPr>
          <w:rFonts w:ascii="Book Antiqua" w:hAnsi="Book Antiqua"/>
          <w:b/>
        </w:rPr>
        <w:t>hanno messa i V</w:t>
      </w:r>
      <w:r w:rsidRPr="00AD2607">
        <w:rPr>
          <w:rFonts w:ascii="Book Antiqua" w:hAnsi="Book Antiqua"/>
          <w:b/>
        </w:rPr>
        <w:t>angeli Sinottici per legarla alla Pasqua.</w:t>
      </w:r>
    </w:p>
    <w:p w:rsidR="00F816D7" w:rsidRPr="00AD2607" w:rsidRDefault="00F816D7" w:rsidP="00B73494">
      <w:pPr>
        <w:jc w:val="both"/>
        <w:rPr>
          <w:rFonts w:ascii="Book Antiqua" w:hAnsi="Book Antiqua"/>
        </w:rPr>
      </w:pPr>
      <w:r w:rsidRPr="00AD2607">
        <w:rPr>
          <w:rFonts w:ascii="Book Antiqua" w:hAnsi="Book Antiqua"/>
        </w:rPr>
        <w:t xml:space="preserve">Questo </w:t>
      </w:r>
      <w:r w:rsidR="00064E6D" w:rsidRPr="00AD2607">
        <w:rPr>
          <w:rFonts w:ascii="Book Antiqua" w:hAnsi="Book Antiqua"/>
        </w:rPr>
        <w:t>sorprende solo chi non legge i V</w:t>
      </w:r>
      <w:r w:rsidRPr="00AD2607">
        <w:rPr>
          <w:rFonts w:ascii="Book Antiqua" w:hAnsi="Book Antiqua"/>
        </w:rPr>
        <w:t>angeli, perché in realtà sappiamo che Giovanni non concorda quasi mai con gli altri. Un altro e</w:t>
      </w:r>
      <w:r w:rsidR="00064E6D" w:rsidRPr="00AD2607">
        <w:rPr>
          <w:rFonts w:ascii="Book Antiqua" w:hAnsi="Book Antiqua"/>
        </w:rPr>
        <w:t>sempio ne è il tempo, secondo i V</w:t>
      </w:r>
      <w:r w:rsidRPr="00AD2607">
        <w:rPr>
          <w:rFonts w:ascii="Book Antiqua" w:hAnsi="Book Antiqua"/>
        </w:rPr>
        <w:t>angeli</w:t>
      </w:r>
      <w:r w:rsidR="00064E6D" w:rsidRPr="00AD2607">
        <w:rPr>
          <w:rFonts w:ascii="Book Antiqua" w:hAnsi="Book Antiqua"/>
        </w:rPr>
        <w:t>,</w:t>
      </w:r>
      <w:r w:rsidRPr="00AD2607">
        <w:rPr>
          <w:rFonts w:ascii="Book Antiqua" w:hAnsi="Book Antiqua"/>
        </w:rPr>
        <w:t xml:space="preserve"> in cui Gesù ha predicato: tre anni secondo Giovanni, un </w:t>
      </w:r>
      <w:proofErr w:type="gramStart"/>
      <w:r w:rsidRPr="00AD2607">
        <w:rPr>
          <w:rFonts w:ascii="Book Antiqua" w:hAnsi="Book Antiqua"/>
        </w:rPr>
        <w:t>anno</w:t>
      </w:r>
      <w:proofErr w:type="gramEnd"/>
      <w:r w:rsidRPr="00AD2607">
        <w:rPr>
          <w:rFonts w:ascii="Book Antiqua" w:hAnsi="Book Antiqua"/>
        </w:rPr>
        <w:t xml:space="preserve"> secondo i Sinottici in cui a Pasqua Gesù muore. In Giovanni per tre anni consecutivi Gesù va a Gerusalemme sempre per Pasqua. </w:t>
      </w:r>
    </w:p>
    <w:p w:rsidR="00F816D7" w:rsidRPr="00AD2607" w:rsidRDefault="00064E6D" w:rsidP="00B73494">
      <w:pPr>
        <w:jc w:val="both"/>
        <w:rPr>
          <w:rFonts w:ascii="Book Antiqua" w:hAnsi="Book Antiqua"/>
        </w:rPr>
      </w:pPr>
      <w:r w:rsidRPr="00AD2607">
        <w:rPr>
          <w:rFonts w:ascii="Book Antiqua" w:hAnsi="Book Antiqua"/>
        </w:rPr>
        <w:t xml:space="preserve">Questo ci dice che </w:t>
      </w:r>
      <w:r w:rsidRPr="00AD2607">
        <w:rPr>
          <w:rFonts w:ascii="Book Antiqua" w:hAnsi="Book Antiqua"/>
          <w:b/>
        </w:rPr>
        <w:t>i V</w:t>
      </w:r>
      <w:r w:rsidR="00F816D7" w:rsidRPr="00AD2607">
        <w:rPr>
          <w:rFonts w:ascii="Book Antiqua" w:hAnsi="Book Antiqua"/>
          <w:b/>
        </w:rPr>
        <w:t>angeli non sono libri storici</w:t>
      </w:r>
      <w:r w:rsidR="00F816D7" w:rsidRPr="00AD2607">
        <w:rPr>
          <w:rFonts w:ascii="Book Antiqua" w:hAnsi="Book Antiqua"/>
        </w:rPr>
        <w:t>, altrimenti sbagliamo chiave di lettura</w:t>
      </w:r>
      <w:r w:rsidR="00AC7696" w:rsidRPr="00AD2607">
        <w:rPr>
          <w:rFonts w:ascii="Book Antiqua" w:hAnsi="Book Antiqua"/>
        </w:rPr>
        <w:t>.</w:t>
      </w:r>
    </w:p>
    <w:p w:rsidR="00AC7696" w:rsidRPr="00AD2607" w:rsidRDefault="00AC7696" w:rsidP="00B73494">
      <w:pPr>
        <w:jc w:val="both"/>
        <w:rPr>
          <w:rFonts w:ascii="Book Antiqua" w:hAnsi="Book Antiqua"/>
          <w:b/>
        </w:rPr>
      </w:pPr>
      <w:r w:rsidRPr="00AD2607">
        <w:rPr>
          <w:rFonts w:ascii="Book Antiqua" w:hAnsi="Book Antiqua"/>
          <w:b/>
        </w:rPr>
        <w:t xml:space="preserve">Nei testi eucaristici a confronto ci </w:t>
      </w:r>
      <w:proofErr w:type="gramStart"/>
      <w:r w:rsidRPr="00AD2607">
        <w:rPr>
          <w:rFonts w:ascii="Book Antiqua" w:hAnsi="Book Antiqua"/>
          <w:b/>
        </w:rPr>
        <w:t>sono</w:t>
      </w:r>
      <w:proofErr w:type="gramEnd"/>
      <w:r w:rsidRPr="00AD2607">
        <w:rPr>
          <w:rFonts w:ascii="Book Antiqua" w:hAnsi="Book Antiqua"/>
          <w:b/>
        </w:rPr>
        <w:t xml:space="preserve"> Matteo, Marco Luca </w:t>
      </w:r>
      <w:r w:rsidR="00064E6D" w:rsidRPr="00AD2607">
        <w:rPr>
          <w:rFonts w:ascii="Book Antiqua" w:hAnsi="Book Antiqua"/>
          <w:b/>
        </w:rPr>
        <w:t xml:space="preserve">e Paolo ma non </w:t>
      </w:r>
      <w:proofErr w:type="spellStart"/>
      <w:r w:rsidR="00064E6D" w:rsidRPr="00AD2607">
        <w:rPr>
          <w:rFonts w:ascii="Book Antiqua" w:hAnsi="Book Antiqua"/>
          <w:b/>
        </w:rPr>
        <w:t>Giovanni.Perchè</w:t>
      </w:r>
      <w:proofErr w:type="spellEnd"/>
      <w:r w:rsidR="00064E6D" w:rsidRPr="00AD2607">
        <w:rPr>
          <w:rFonts w:ascii="Book Antiqua" w:hAnsi="Book Antiqua"/>
          <w:b/>
        </w:rPr>
        <w:t>?</w:t>
      </w:r>
    </w:p>
    <w:p w:rsidR="00AC7696" w:rsidRPr="00AD2607" w:rsidRDefault="00AC7696" w:rsidP="00B73494">
      <w:pPr>
        <w:jc w:val="both"/>
        <w:rPr>
          <w:rFonts w:ascii="Book Antiqua" w:hAnsi="Book Antiqua"/>
          <w:b/>
        </w:rPr>
      </w:pPr>
      <w:r w:rsidRPr="00AD2607">
        <w:rPr>
          <w:rFonts w:ascii="Book Antiqua" w:hAnsi="Book Antiqua"/>
          <w:b/>
        </w:rPr>
        <w:t xml:space="preserve">Perché Giovanni non parla </w:t>
      </w:r>
      <w:proofErr w:type="gramStart"/>
      <w:r w:rsidRPr="00AD2607">
        <w:rPr>
          <w:rFonts w:ascii="Book Antiqua" w:hAnsi="Book Antiqua"/>
          <w:b/>
        </w:rPr>
        <w:t xml:space="preserve">della </w:t>
      </w:r>
      <w:proofErr w:type="gramEnd"/>
      <w:r w:rsidRPr="00AD2607">
        <w:rPr>
          <w:rFonts w:ascii="Book Antiqua" w:hAnsi="Book Antiqua"/>
          <w:b/>
        </w:rPr>
        <w:t>Eucarestia a proposito della Cena del Signore, anzi, Giovanni scandalizza perché sostituisce l’eucarestia con la Lavanda Dei Piedi.</w:t>
      </w:r>
      <w:r w:rsidRPr="00AD2607">
        <w:rPr>
          <w:rFonts w:ascii="Book Antiqua" w:hAnsi="Book Antiqua"/>
        </w:rPr>
        <w:t xml:space="preserve"> In realtà </w:t>
      </w:r>
      <w:r w:rsidRPr="00AD2607">
        <w:rPr>
          <w:rFonts w:ascii="Book Antiqua" w:hAnsi="Book Antiqua"/>
          <w:b/>
        </w:rPr>
        <w:t xml:space="preserve">Giovanni ha già parlato </w:t>
      </w:r>
      <w:proofErr w:type="gramStart"/>
      <w:r w:rsidRPr="00AD2607">
        <w:rPr>
          <w:rFonts w:ascii="Book Antiqua" w:hAnsi="Book Antiqua"/>
          <w:b/>
        </w:rPr>
        <w:t xml:space="preserve">della </w:t>
      </w:r>
      <w:proofErr w:type="gramEnd"/>
      <w:r w:rsidRPr="00AD2607">
        <w:rPr>
          <w:rFonts w:ascii="Book Antiqua" w:hAnsi="Book Antiqua"/>
          <w:b/>
        </w:rPr>
        <w:t>Eucarestia nel capitolo 6,</w:t>
      </w:r>
      <w:r w:rsidRPr="00AD2607">
        <w:rPr>
          <w:rFonts w:ascii="Book Antiqua" w:hAnsi="Book Antiqua"/>
        </w:rPr>
        <w:t xml:space="preserve"> quando Gesù si trova nella sinagoga di Cafarnao e fa il discorso sul </w:t>
      </w:r>
      <w:r w:rsidRPr="00AD2607">
        <w:rPr>
          <w:rFonts w:ascii="Book Antiqua" w:hAnsi="Book Antiqua"/>
          <w:i/>
        </w:rPr>
        <w:t>“pane di vita”:</w:t>
      </w:r>
      <w:r w:rsidRPr="00AD2607">
        <w:rPr>
          <w:rFonts w:ascii="Book Antiqua" w:hAnsi="Book Antiqua"/>
        </w:rPr>
        <w:t xml:space="preserve"> “</w:t>
      </w:r>
      <w:r w:rsidRPr="00AD2607">
        <w:rPr>
          <w:rFonts w:ascii="Book Antiqua" w:hAnsi="Book Antiqua"/>
          <w:i/>
        </w:rPr>
        <w:t xml:space="preserve">Chi mangia questo pane vivrà in eterno, io sono il pane disceso dal cielo…”. </w:t>
      </w:r>
      <w:proofErr w:type="gramStart"/>
      <w:r w:rsidRPr="00AD2607">
        <w:rPr>
          <w:rFonts w:ascii="Book Antiqua" w:hAnsi="Book Antiqua"/>
          <w:b/>
        </w:rPr>
        <w:t>Quindi</w:t>
      </w:r>
      <w:proofErr w:type="gramEnd"/>
      <w:r w:rsidRPr="00AD2607">
        <w:rPr>
          <w:rFonts w:ascii="Book Antiqua" w:hAnsi="Book Antiqua"/>
          <w:b/>
        </w:rPr>
        <w:t xml:space="preserve"> Giovanni ha anticipato il discorso eucaristico sin dall’epoca della predicazione di Gesù in Galilea</w:t>
      </w:r>
      <w:r w:rsidR="002560BD" w:rsidRPr="00AD2607">
        <w:rPr>
          <w:rFonts w:ascii="Book Antiqua" w:hAnsi="Book Antiqua"/>
        </w:rPr>
        <w:t>. Nell’U</w:t>
      </w:r>
      <w:r w:rsidRPr="00AD2607">
        <w:rPr>
          <w:rFonts w:ascii="Book Antiqua" w:hAnsi="Book Antiqua"/>
        </w:rPr>
        <w:t xml:space="preserve">ltima Cena del Signore, forse volutamente, sostituisce il discorso eucaristico con la “Lavanda dei piedi”, che è un gesto di servizio, come a suggerire di andare un po’ meno alla messa ma di lavarsi un po’ più i piedi gli uni gli altri, o meglio, </w:t>
      </w:r>
      <w:r w:rsidRPr="00AD2607">
        <w:rPr>
          <w:rFonts w:ascii="Book Antiqua" w:hAnsi="Book Antiqua"/>
          <w:b/>
        </w:rPr>
        <w:t xml:space="preserve">se non lavate i piedi ai vostri </w:t>
      </w:r>
      <w:proofErr w:type="gramStart"/>
      <w:r w:rsidRPr="00AD2607">
        <w:rPr>
          <w:rFonts w:ascii="Book Antiqua" w:hAnsi="Book Antiqua"/>
          <w:b/>
        </w:rPr>
        <w:t>fratelli le</w:t>
      </w:r>
      <w:proofErr w:type="gramEnd"/>
      <w:r w:rsidRPr="00AD2607">
        <w:rPr>
          <w:rFonts w:ascii="Book Antiqua" w:hAnsi="Book Antiqua"/>
          <w:b/>
        </w:rPr>
        <w:t xml:space="preserve"> vostre eucarestie non avranno alcun significato.</w:t>
      </w:r>
    </w:p>
    <w:p w:rsidR="00AC7696" w:rsidRPr="00AD2607" w:rsidRDefault="00AC7696" w:rsidP="00B73494">
      <w:pPr>
        <w:jc w:val="both"/>
        <w:rPr>
          <w:rFonts w:ascii="Book Antiqua" w:hAnsi="Book Antiqua"/>
        </w:rPr>
      </w:pPr>
      <w:r w:rsidRPr="00AD2607">
        <w:rPr>
          <w:rFonts w:ascii="Book Antiqua" w:hAnsi="Book Antiqua"/>
        </w:rPr>
        <w:t>La Chiesa il Giovedì Santo legge</w:t>
      </w:r>
      <w:proofErr w:type="gramStart"/>
      <w:r w:rsidRPr="00AD2607">
        <w:rPr>
          <w:rFonts w:ascii="Book Antiqua" w:hAnsi="Book Antiqua"/>
        </w:rPr>
        <w:t xml:space="preserve"> infatti</w:t>
      </w:r>
      <w:proofErr w:type="gramEnd"/>
      <w:r w:rsidRPr="00AD2607">
        <w:rPr>
          <w:rFonts w:ascii="Book Antiqua" w:hAnsi="Book Antiqua"/>
        </w:rPr>
        <w:t xml:space="preserve"> Giovanni 13.</w:t>
      </w:r>
    </w:p>
    <w:p w:rsidR="00AC7696" w:rsidRPr="00AD2607" w:rsidRDefault="00AC7696" w:rsidP="00B73494">
      <w:pPr>
        <w:jc w:val="both"/>
        <w:rPr>
          <w:rFonts w:ascii="Book Antiqua" w:hAnsi="Book Antiqua"/>
        </w:rPr>
      </w:pPr>
      <w:r w:rsidRPr="00AD2607">
        <w:rPr>
          <w:rFonts w:ascii="Book Antiqua" w:hAnsi="Book Antiqua"/>
        </w:rPr>
        <w:t xml:space="preserve">In uno dei suoi libri Papa Benedetto XVI dà ragione a Giovanni dicendo che quella di Gesù non era una cena pasquale. </w:t>
      </w:r>
      <w:r w:rsidR="007B1BF9" w:rsidRPr="00AD2607">
        <w:rPr>
          <w:rFonts w:ascii="Book Antiqua" w:hAnsi="Book Antiqua"/>
        </w:rPr>
        <w:t>Per G</w:t>
      </w:r>
      <w:r w:rsidR="002560BD" w:rsidRPr="00AD2607">
        <w:rPr>
          <w:rFonts w:ascii="Book Antiqua" w:hAnsi="Book Antiqua"/>
        </w:rPr>
        <w:t>iovanni quello era un pasto di a</w:t>
      </w:r>
      <w:r w:rsidR="007B1BF9" w:rsidRPr="00AD2607">
        <w:rPr>
          <w:rFonts w:ascii="Book Antiqua" w:hAnsi="Book Antiqua"/>
        </w:rPr>
        <w:t xml:space="preserve">ddio, </w:t>
      </w:r>
      <w:r w:rsidR="002560BD" w:rsidRPr="00AD2607">
        <w:rPr>
          <w:rFonts w:ascii="Book Antiqua" w:hAnsi="Book Antiqua"/>
          <w:b/>
        </w:rPr>
        <w:t>“l’Ultima C</w:t>
      </w:r>
      <w:r w:rsidR="007B1BF9" w:rsidRPr="00AD2607">
        <w:rPr>
          <w:rFonts w:ascii="Book Antiqua" w:hAnsi="Book Antiqua"/>
          <w:b/>
        </w:rPr>
        <w:t>ena”</w:t>
      </w:r>
      <w:r w:rsidR="007B1BF9" w:rsidRPr="00AD2607">
        <w:rPr>
          <w:rFonts w:ascii="Book Antiqua" w:hAnsi="Book Antiqua"/>
        </w:rPr>
        <w:t xml:space="preserve"> in senso letterale, senza un rapporto diretto con la Pasqua. </w:t>
      </w:r>
    </w:p>
    <w:p w:rsidR="007B1BF9" w:rsidRPr="00AD2607" w:rsidRDefault="007B1BF9" w:rsidP="00B73494">
      <w:pPr>
        <w:jc w:val="both"/>
        <w:rPr>
          <w:rFonts w:ascii="Book Antiqua" w:hAnsi="Book Antiqua"/>
        </w:rPr>
      </w:pPr>
    </w:p>
    <w:p w:rsidR="00FE1DAF" w:rsidRPr="00AD2607" w:rsidRDefault="00AD2607" w:rsidP="00B73494">
      <w:pPr>
        <w:jc w:val="both"/>
        <w:rPr>
          <w:rFonts w:ascii="Book Antiqua" w:hAnsi="Book Antiqua"/>
          <w:i/>
          <w:noProof/>
          <w:lang w:eastAsia="it-IT"/>
        </w:rPr>
      </w:pPr>
      <w:r w:rsidRPr="00AD2607">
        <w:rPr>
          <w:rFonts w:ascii="Book Antiqua" w:hAnsi="Book Antiqua"/>
          <w:i/>
          <w:noProof/>
          <w:lang w:eastAsia="it-IT"/>
        </w:rPr>
        <w:t xml:space="preserve">Vedi foglio allegato </w:t>
      </w:r>
    </w:p>
    <w:p w:rsidR="00AD2607" w:rsidRPr="00AD2607" w:rsidRDefault="00AD2607" w:rsidP="00B73494">
      <w:pPr>
        <w:jc w:val="both"/>
        <w:rPr>
          <w:rFonts w:ascii="Book Antiqua" w:hAnsi="Book Antiqua"/>
        </w:rPr>
      </w:pPr>
    </w:p>
    <w:p w:rsidR="007B1BF9" w:rsidRPr="00AD2607" w:rsidRDefault="007B1BF9" w:rsidP="00B73494">
      <w:pPr>
        <w:jc w:val="both"/>
        <w:rPr>
          <w:rFonts w:ascii="Book Antiqua" w:hAnsi="Book Antiqua"/>
        </w:rPr>
      </w:pPr>
      <w:r w:rsidRPr="00AD2607">
        <w:rPr>
          <w:rFonts w:ascii="Book Antiqua" w:hAnsi="Book Antiqua"/>
        </w:rPr>
        <w:t xml:space="preserve">Anche da uno sguardo superficiale ci si accorge che Matteo e Marco sono molto simili; in grassetto sono le parole che ricorrono </w:t>
      </w:r>
      <w:proofErr w:type="gramStart"/>
      <w:r w:rsidRPr="00AD2607">
        <w:rPr>
          <w:rFonts w:ascii="Book Antiqua" w:hAnsi="Book Antiqua"/>
        </w:rPr>
        <w:t>nei</w:t>
      </w:r>
      <w:proofErr w:type="gramEnd"/>
      <w:r w:rsidRPr="00AD2607">
        <w:rPr>
          <w:rFonts w:ascii="Book Antiqua" w:hAnsi="Book Antiqua"/>
        </w:rPr>
        <w:t xml:space="preserve"> quattro testi, in corsivo quelle che ricorrono in Matteo e Marco. Luca somiglia molto a Paolo di cui è stato discepolo. </w:t>
      </w:r>
    </w:p>
    <w:p w:rsidR="007B1BF9" w:rsidRPr="00AD2607" w:rsidRDefault="002560BD" w:rsidP="00B73494">
      <w:pPr>
        <w:jc w:val="both"/>
        <w:rPr>
          <w:rFonts w:ascii="Book Antiqua" w:hAnsi="Book Antiqua"/>
        </w:rPr>
      </w:pPr>
      <w:r w:rsidRPr="00AD2607">
        <w:rPr>
          <w:rFonts w:ascii="Book Antiqua" w:hAnsi="Book Antiqua"/>
        </w:rPr>
        <w:t>Possiamo vedere che alcune parole della messa in realtà non esistono</w:t>
      </w:r>
      <w:r w:rsidR="007B1BF9" w:rsidRPr="00AD2607">
        <w:rPr>
          <w:rFonts w:ascii="Book Antiqua" w:hAnsi="Book Antiqua"/>
        </w:rPr>
        <w:t xml:space="preserve"> in nessuno dei quattro testi eucaris</w:t>
      </w:r>
      <w:r w:rsidRPr="00AD2607">
        <w:rPr>
          <w:rFonts w:ascii="Book Antiqua" w:hAnsi="Book Antiqua"/>
        </w:rPr>
        <w:t>tici</w:t>
      </w:r>
      <w:r w:rsidR="007B1BF9" w:rsidRPr="00AD2607">
        <w:rPr>
          <w:rFonts w:ascii="Book Antiqua" w:hAnsi="Book Antiqua"/>
        </w:rPr>
        <w:t xml:space="preserve"> e sono</w:t>
      </w:r>
      <w:r w:rsidRPr="00AD2607">
        <w:rPr>
          <w:rFonts w:ascii="Book Antiqua" w:hAnsi="Book Antiqua"/>
        </w:rPr>
        <w:t xml:space="preserve"> quelle</w:t>
      </w:r>
      <w:r w:rsidR="007B1BF9" w:rsidRPr="00AD2607">
        <w:rPr>
          <w:rFonts w:ascii="Book Antiqua" w:hAnsi="Book Antiqua"/>
        </w:rPr>
        <w:t xml:space="preserve"> inserite in riquadri.</w:t>
      </w:r>
    </w:p>
    <w:p w:rsidR="007B1BF9" w:rsidRPr="00AD2607" w:rsidRDefault="007B1BF9" w:rsidP="00B73494">
      <w:pPr>
        <w:jc w:val="both"/>
        <w:rPr>
          <w:rFonts w:ascii="Book Antiqua" w:hAnsi="Book Antiqua"/>
        </w:rPr>
      </w:pPr>
      <w:proofErr w:type="gramStart"/>
      <w:r w:rsidRPr="00AD2607">
        <w:rPr>
          <w:rFonts w:ascii="Book Antiqua" w:hAnsi="Book Antiqua"/>
        </w:rPr>
        <w:t>Questa</w:t>
      </w:r>
      <w:proofErr w:type="gramEnd"/>
      <w:r w:rsidRPr="00AD2607">
        <w:rPr>
          <w:rFonts w:ascii="Book Antiqua" w:hAnsi="Book Antiqua"/>
        </w:rPr>
        <w:t xml:space="preserve"> analisi è molto utile per capire quali sono le nostre fonti, cosa davvero dicono e come si arriva a determinati testi.</w:t>
      </w:r>
    </w:p>
    <w:p w:rsidR="007B1BF9" w:rsidRPr="00AD2607" w:rsidRDefault="007B1BF9" w:rsidP="00B73494">
      <w:pPr>
        <w:jc w:val="both"/>
        <w:rPr>
          <w:rFonts w:ascii="Book Antiqua" w:hAnsi="Book Antiqua"/>
          <w:b/>
        </w:rPr>
      </w:pPr>
      <w:r w:rsidRPr="00AD2607">
        <w:rPr>
          <w:rFonts w:ascii="Book Antiqua" w:hAnsi="Book Antiqua"/>
        </w:rPr>
        <w:t xml:space="preserve">Ricordiamo che il quarto testo, la I lettera ai Corinzi, è in un </w:t>
      </w:r>
      <w:proofErr w:type="gramStart"/>
      <w:r w:rsidRPr="00AD2607">
        <w:rPr>
          <w:rFonts w:ascii="Book Antiqua" w:hAnsi="Book Antiqua"/>
        </w:rPr>
        <w:t>contesto</w:t>
      </w:r>
      <w:proofErr w:type="gramEnd"/>
      <w:r w:rsidRPr="00AD2607">
        <w:rPr>
          <w:rFonts w:ascii="Book Antiqua" w:hAnsi="Book Antiqua"/>
        </w:rPr>
        <w:t xml:space="preserve"> diverso</w:t>
      </w:r>
      <w:r w:rsidRPr="00AD2607">
        <w:rPr>
          <w:rFonts w:ascii="Book Antiqua" w:hAnsi="Book Antiqua"/>
          <w:b/>
        </w:rPr>
        <w:t xml:space="preserve">: </w:t>
      </w:r>
      <w:r w:rsidR="00107E2A" w:rsidRPr="00AD2607">
        <w:rPr>
          <w:rFonts w:ascii="Book Antiqua" w:hAnsi="Book Antiqua"/>
          <w:b/>
        </w:rPr>
        <w:t>i Sinottici sono tutti e tre nel contesto della cena pasquale di Gesù, che è anche l’Ultima Cena di Giovanni</w:t>
      </w:r>
      <w:r w:rsidR="00107E2A" w:rsidRPr="00AD2607">
        <w:rPr>
          <w:rFonts w:ascii="Book Antiqua" w:hAnsi="Book Antiqua"/>
        </w:rPr>
        <w:t xml:space="preserve">, mentre nella I ai Corinzi il contesto è molto diverso: Paolo racconta di diversi problemi legati alla comunità di Corinto e in particolare nel capitolo 11 affronta il modo in cui i Corinzi si recavano alle celebrazioni eucaristiche dicendo </w:t>
      </w:r>
      <w:r w:rsidR="00107E2A" w:rsidRPr="00AD2607">
        <w:rPr>
          <w:rFonts w:ascii="Book Antiqua" w:hAnsi="Book Antiqua"/>
          <w:i/>
        </w:rPr>
        <w:t>“In questo non vi lodo…”.</w:t>
      </w:r>
      <w:r w:rsidR="00107E2A" w:rsidRPr="00AD2607">
        <w:rPr>
          <w:rFonts w:ascii="Book Antiqua" w:hAnsi="Book Antiqua"/>
        </w:rPr>
        <w:t xml:space="preserve"> Vediamo perché: nelle prime comunità cristiane </w:t>
      </w:r>
      <w:proofErr w:type="gramStart"/>
      <w:r w:rsidR="00107E2A" w:rsidRPr="00AD2607">
        <w:rPr>
          <w:rFonts w:ascii="Book Antiqua" w:hAnsi="Book Antiqua"/>
        </w:rPr>
        <w:t xml:space="preserve">alla </w:t>
      </w:r>
      <w:proofErr w:type="gramEnd"/>
      <w:r w:rsidR="00107E2A" w:rsidRPr="00AD2607">
        <w:rPr>
          <w:rFonts w:ascii="Book Antiqua" w:hAnsi="Book Antiqua"/>
        </w:rPr>
        <w:t xml:space="preserve">Eucarestia seguiva sempre il pranzo o la cena fraterna, cioè si celebrava e si spezzava il pane e poi si mangiava tutti insieme. </w:t>
      </w:r>
      <w:r w:rsidR="002560BD" w:rsidRPr="00AD2607">
        <w:rPr>
          <w:rFonts w:ascii="Book Antiqua" w:hAnsi="Book Antiqua"/>
        </w:rPr>
        <w:t>Si condivideva ciò che si aveva</w:t>
      </w:r>
      <w:r w:rsidR="00107E2A" w:rsidRPr="00AD2607">
        <w:rPr>
          <w:rFonts w:ascii="Book Antiqua" w:hAnsi="Book Antiqua"/>
        </w:rPr>
        <w:t xml:space="preserve"> e</w:t>
      </w:r>
      <w:r w:rsidR="002560BD" w:rsidRPr="00AD2607">
        <w:rPr>
          <w:rFonts w:ascii="Book Antiqua" w:hAnsi="Book Antiqua"/>
        </w:rPr>
        <w:t>,</w:t>
      </w:r>
      <w:r w:rsidR="00107E2A" w:rsidRPr="00AD2607">
        <w:rPr>
          <w:rFonts w:ascii="Book Antiqua" w:hAnsi="Book Antiqua"/>
        </w:rPr>
        <w:t xml:space="preserve"> </w:t>
      </w:r>
      <w:proofErr w:type="gramStart"/>
      <w:r w:rsidR="00107E2A" w:rsidRPr="00AD2607">
        <w:rPr>
          <w:rFonts w:ascii="Book Antiqua" w:hAnsi="Book Antiqua"/>
        </w:rPr>
        <w:t>siccome</w:t>
      </w:r>
      <w:proofErr w:type="gramEnd"/>
      <w:r w:rsidR="00107E2A" w:rsidRPr="00AD2607">
        <w:rPr>
          <w:rFonts w:ascii="Book Antiqua" w:hAnsi="Book Antiqua"/>
        </w:rPr>
        <w:t xml:space="preserve"> per lo più la gente era povera, condividevano poco. I Corinzi ricchi, invece, per non arrivare </w:t>
      </w:r>
      <w:proofErr w:type="gramStart"/>
      <w:r w:rsidR="00107E2A" w:rsidRPr="00AD2607">
        <w:rPr>
          <w:rFonts w:ascii="Book Antiqua" w:hAnsi="Book Antiqua"/>
        </w:rPr>
        <w:t>a fine serata</w:t>
      </w:r>
      <w:proofErr w:type="gramEnd"/>
      <w:r w:rsidR="00107E2A" w:rsidRPr="00AD2607">
        <w:rPr>
          <w:rFonts w:ascii="Book Antiqua" w:hAnsi="Book Antiqua"/>
        </w:rPr>
        <w:t xml:space="preserve"> a stomaco vuoto, mangiavano in abbondanza a casa loro prima e arrivavano alla messa già ubriachi e sazi. Per </w:t>
      </w:r>
      <w:r w:rsidR="00107E2A" w:rsidRPr="00AD2607">
        <w:rPr>
          <w:rFonts w:ascii="Book Antiqua" w:hAnsi="Book Antiqua"/>
          <w:b/>
        </w:rPr>
        <w:t xml:space="preserve">questo Paolo li rimprovera a causa della condivisione dei beni che i ricchi non volevano fare. Paolo per ricordare loro cosa </w:t>
      </w:r>
      <w:proofErr w:type="gramStart"/>
      <w:r w:rsidR="00107E2A" w:rsidRPr="00AD2607">
        <w:rPr>
          <w:rFonts w:ascii="Book Antiqua" w:hAnsi="Book Antiqua"/>
          <w:b/>
        </w:rPr>
        <w:t>stanno</w:t>
      </w:r>
      <w:proofErr w:type="gramEnd"/>
      <w:r w:rsidR="00107E2A" w:rsidRPr="00AD2607">
        <w:rPr>
          <w:rFonts w:ascii="Book Antiqua" w:hAnsi="Book Antiqua"/>
          <w:b/>
        </w:rPr>
        <w:t xml:space="preserve"> facendo, ripete le parole della Eucarestia; quindi il contesto non è la Cena del Signore, ma la cena eucaristica delle prime comunità paoline, cui lui ricorda ciò che il Signore ha fatto.</w:t>
      </w:r>
    </w:p>
    <w:p w:rsidR="00107E2A" w:rsidRPr="00AD2607" w:rsidRDefault="00107E2A" w:rsidP="00B73494">
      <w:pPr>
        <w:jc w:val="both"/>
        <w:rPr>
          <w:rFonts w:ascii="Book Antiqua" w:hAnsi="Book Antiqua"/>
        </w:rPr>
      </w:pPr>
      <w:r w:rsidRPr="00AD2607">
        <w:rPr>
          <w:rFonts w:ascii="Book Antiqua" w:hAnsi="Book Antiqua"/>
        </w:rPr>
        <w:t xml:space="preserve">Questo testo di Paolo è prezioso perché </w:t>
      </w:r>
      <w:r w:rsidR="002560BD" w:rsidRPr="00AD2607">
        <w:rPr>
          <w:rFonts w:ascii="Book Antiqua" w:hAnsi="Book Antiqua"/>
        </w:rPr>
        <w:t>è una testimonianza esterna ai V</w:t>
      </w:r>
      <w:r w:rsidRPr="00AD2607">
        <w:rPr>
          <w:rFonts w:ascii="Book Antiqua" w:hAnsi="Book Antiqua"/>
        </w:rPr>
        <w:t>angeli e c</w:t>
      </w:r>
      <w:r w:rsidR="002560BD" w:rsidRPr="00AD2607">
        <w:rPr>
          <w:rFonts w:ascii="Book Antiqua" w:hAnsi="Book Antiqua"/>
        </w:rPr>
        <w:t>he conferma quello che i V</w:t>
      </w:r>
      <w:r w:rsidRPr="00AD2607">
        <w:rPr>
          <w:rFonts w:ascii="Book Antiqua" w:hAnsi="Book Antiqua"/>
        </w:rPr>
        <w:t>angeli dicono.</w:t>
      </w:r>
    </w:p>
    <w:p w:rsidR="00334681" w:rsidRPr="00AD2607" w:rsidRDefault="00334681" w:rsidP="00B73494">
      <w:pPr>
        <w:jc w:val="both"/>
        <w:rPr>
          <w:rFonts w:ascii="Book Antiqua" w:hAnsi="Book Antiqua"/>
        </w:rPr>
      </w:pPr>
    </w:p>
    <w:p w:rsidR="008B6F38" w:rsidRPr="00AD2607" w:rsidRDefault="00D934F7" w:rsidP="00B73494">
      <w:pPr>
        <w:jc w:val="both"/>
        <w:rPr>
          <w:rFonts w:ascii="Book Antiqua" w:hAnsi="Book Antiqua"/>
        </w:rPr>
      </w:pPr>
      <w:r w:rsidRPr="00AD2607">
        <w:rPr>
          <w:rFonts w:ascii="Book Antiqua" w:hAnsi="Book Antiqua"/>
        </w:rPr>
        <w:t xml:space="preserve">Il </w:t>
      </w:r>
      <w:proofErr w:type="gramStart"/>
      <w:r w:rsidRPr="00AD2607">
        <w:rPr>
          <w:rFonts w:ascii="Book Antiqua" w:hAnsi="Book Antiqua"/>
        </w:rPr>
        <w:t>con</w:t>
      </w:r>
      <w:r w:rsidR="008B6F38" w:rsidRPr="00AD2607">
        <w:rPr>
          <w:rFonts w:ascii="Book Antiqua" w:hAnsi="Book Antiqua"/>
        </w:rPr>
        <w:t>testo</w:t>
      </w:r>
      <w:proofErr w:type="gramEnd"/>
      <w:r w:rsidR="008B6F38" w:rsidRPr="00AD2607">
        <w:rPr>
          <w:rFonts w:ascii="Book Antiqua" w:hAnsi="Book Antiqua"/>
        </w:rPr>
        <w:t xml:space="preserve"> </w:t>
      </w:r>
      <w:r w:rsidRPr="00AD2607">
        <w:rPr>
          <w:rFonts w:ascii="Book Antiqua" w:hAnsi="Book Antiqua"/>
        </w:rPr>
        <w:t xml:space="preserve">immediato delle parole di Gesù in tutti e quattro i testi è evidente: </w:t>
      </w:r>
      <w:r w:rsidRPr="00AD2607">
        <w:rPr>
          <w:rFonts w:ascii="Book Antiqua" w:hAnsi="Book Antiqua"/>
          <w:b/>
        </w:rPr>
        <w:t>c’è il pane e c’è il vino, che sono fra l’altro gli elementi ordinari del pasto mediterraneo.</w:t>
      </w:r>
      <w:r w:rsidRPr="00AD2607">
        <w:rPr>
          <w:rFonts w:ascii="Book Antiqua" w:hAnsi="Book Antiqua"/>
        </w:rPr>
        <w:t xml:space="preserve"> </w:t>
      </w:r>
      <w:proofErr w:type="gramStart"/>
      <w:r w:rsidRPr="00AD2607">
        <w:rPr>
          <w:rFonts w:ascii="Book Antiqua" w:hAnsi="Book Antiqua"/>
        </w:rPr>
        <w:t>Quindi</w:t>
      </w:r>
      <w:proofErr w:type="gramEnd"/>
      <w:r w:rsidRPr="00AD2607">
        <w:rPr>
          <w:rFonts w:ascii="Book Antiqua" w:hAnsi="Book Antiqua"/>
        </w:rPr>
        <w:t xml:space="preserve"> questo non stupisce. Stupiva invece i Romani quando vedevano l’Eucarestia dei Cristiani. </w:t>
      </w:r>
      <w:r w:rsidRPr="00AD2607">
        <w:rPr>
          <w:rFonts w:ascii="Book Antiqua" w:hAnsi="Book Antiqua"/>
          <w:b/>
        </w:rPr>
        <w:t>Pane e vino ricordano immediatamente la cena pasquale ebraica nella quale sono elementi fondamentali</w:t>
      </w:r>
      <w:r w:rsidRPr="00AD2607">
        <w:rPr>
          <w:rFonts w:ascii="Book Antiqua" w:hAnsi="Book Antiqua"/>
        </w:rPr>
        <w:t xml:space="preserve">. Tuttavia nella Pasqua ebraica il pane e il vino ci sono ma non sono la cosa più importante: all’epoca di Gesù la cosa più importante è </w:t>
      </w:r>
      <w:r w:rsidRPr="00AD2607">
        <w:rPr>
          <w:rFonts w:ascii="Book Antiqua" w:hAnsi="Book Antiqua"/>
          <w:b/>
        </w:rPr>
        <w:t>l’agnello</w:t>
      </w:r>
      <w:r w:rsidRPr="00AD2607">
        <w:rPr>
          <w:rFonts w:ascii="Book Antiqua" w:hAnsi="Book Antiqua"/>
        </w:rPr>
        <w:t xml:space="preserve">, che qua invece </w:t>
      </w:r>
      <w:r w:rsidRPr="00AD2607">
        <w:rPr>
          <w:rFonts w:ascii="Book Antiqua" w:hAnsi="Book Antiqua"/>
          <w:b/>
        </w:rPr>
        <w:t>non c’è.</w:t>
      </w:r>
      <w:r w:rsidRPr="00AD2607">
        <w:rPr>
          <w:rFonts w:ascii="Book Antiqua" w:hAnsi="Book Antiqua"/>
        </w:rPr>
        <w:t xml:space="preserve"> In nessuno </w:t>
      </w:r>
      <w:proofErr w:type="gramStart"/>
      <w:r w:rsidRPr="00AD2607">
        <w:rPr>
          <w:rFonts w:ascii="Book Antiqua" w:hAnsi="Book Antiqua"/>
        </w:rPr>
        <w:t>dei</w:t>
      </w:r>
      <w:proofErr w:type="gramEnd"/>
      <w:r w:rsidRPr="00AD2607">
        <w:rPr>
          <w:rFonts w:ascii="Book Antiqua" w:hAnsi="Book Antiqua"/>
        </w:rPr>
        <w:t xml:space="preserve"> quattro testi viene ricordato. In quella Cena se c’</w:t>
      </w:r>
      <w:proofErr w:type="gramStart"/>
      <w:r w:rsidRPr="00AD2607">
        <w:rPr>
          <w:rFonts w:ascii="Book Antiqua" w:hAnsi="Book Antiqua"/>
        </w:rPr>
        <w:t>era</w:t>
      </w:r>
      <w:proofErr w:type="gramEnd"/>
      <w:r w:rsidRPr="00AD2607">
        <w:rPr>
          <w:rFonts w:ascii="Book Antiqua" w:hAnsi="Book Antiqua"/>
        </w:rPr>
        <w:t xml:space="preserve"> l’agnello non viene detto. </w:t>
      </w:r>
      <w:r w:rsidRPr="00AD2607">
        <w:rPr>
          <w:rFonts w:ascii="Book Antiqua" w:hAnsi="Book Antiqua"/>
          <w:b/>
        </w:rPr>
        <w:t xml:space="preserve">Il motivo </w:t>
      </w:r>
      <w:proofErr w:type="gramStart"/>
      <w:r w:rsidRPr="00AD2607">
        <w:rPr>
          <w:rFonts w:ascii="Book Antiqua" w:hAnsi="Book Antiqua"/>
          <w:b/>
        </w:rPr>
        <w:t xml:space="preserve">ce </w:t>
      </w:r>
      <w:r w:rsidR="002560BD" w:rsidRPr="00AD2607">
        <w:rPr>
          <w:rFonts w:ascii="Book Antiqua" w:hAnsi="Book Antiqua"/>
          <w:b/>
        </w:rPr>
        <w:t>lo</w:t>
      </w:r>
      <w:proofErr w:type="gramEnd"/>
      <w:r w:rsidR="002560BD" w:rsidRPr="00AD2607">
        <w:rPr>
          <w:rFonts w:ascii="Book Antiqua" w:hAnsi="Book Antiqua"/>
          <w:b/>
        </w:rPr>
        <w:t xml:space="preserve"> spiega con più chiarezza il V</w:t>
      </w:r>
      <w:r w:rsidRPr="00AD2607">
        <w:rPr>
          <w:rFonts w:ascii="Book Antiqua" w:hAnsi="Book Antiqua"/>
          <w:b/>
        </w:rPr>
        <w:t>angelo di Giovanni: è presente già un agnello in questa Cena, ed è il Signore: non c’è bisogno di sacrificare un agnello nel tempio.</w:t>
      </w:r>
      <w:r w:rsidRPr="00AD2607">
        <w:rPr>
          <w:rFonts w:ascii="Book Antiqua" w:hAnsi="Book Antiqua"/>
        </w:rPr>
        <w:t xml:space="preserve"> All’epoca </w:t>
      </w:r>
      <w:r w:rsidR="002560BD" w:rsidRPr="00AD2607">
        <w:rPr>
          <w:rFonts w:ascii="Book Antiqua" w:hAnsi="Book Antiqua"/>
        </w:rPr>
        <w:t>di Gesù a Gerusalemme nei giorni</w:t>
      </w:r>
      <w:r w:rsidRPr="00AD2607">
        <w:rPr>
          <w:rFonts w:ascii="Book Antiqua" w:hAnsi="Book Antiqua"/>
        </w:rPr>
        <w:t xml:space="preserve"> di Pasqua </w:t>
      </w:r>
      <w:proofErr w:type="gramStart"/>
      <w:r w:rsidRPr="00AD2607">
        <w:rPr>
          <w:rFonts w:ascii="Book Antiqua" w:hAnsi="Book Antiqua"/>
        </w:rPr>
        <w:t>venivano</w:t>
      </w:r>
      <w:proofErr w:type="gramEnd"/>
      <w:r w:rsidRPr="00AD2607">
        <w:rPr>
          <w:rFonts w:ascii="Book Antiqua" w:hAnsi="Book Antiqua"/>
        </w:rPr>
        <w:t xml:space="preserve"> uccisi nel tempio qualcosa come ventimila agnelli. </w:t>
      </w:r>
    </w:p>
    <w:p w:rsidR="00D934F7" w:rsidRPr="00AD2607" w:rsidRDefault="00D934F7" w:rsidP="00B73494">
      <w:pPr>
        <w:jc w:val="both"/>
        <w:rPr>
          <w:rFonts w:ascii="Book Antiqua" w:hAnsi="Book Antiqua"/>
          <w:b/>
        </w:rPr>
      </w:pPr>
      <w:r w:rsidRPr="00AD2607">
        <w:rPr>
          <w:rFonts w:ascii="Book Antiqua" w:hAnsi="Book Antiqua"/>
          <w:b/>
        </w:rPr>
        <w:t>Nell’Ultima Cena l’agnello scompare</w:t>
      </w:r>
      <w:r w:rsidRPr="00AD2607">
        <w:rPr>
          <w:rFonts w:ascii="Book Antiqua" w:hAnsi="Book Antiqua"/>
        </w:rPr>
        <w:t xml:space="preserve">. Il vangelo di Giovanni al capitolo </w:t>
      </w:r>
      <w:proofErr w:type="gramStart"/>
      <w:r w:rsidRPr="00AD2607">
        <w:rPr>
          <w:rFonts w:ascii="Book Antiqua" w:hAnsi="Book Antiqua"/>
        </w:rPr>
        <w:t>1</w:t>
      </w:r>
      <w:proofErr w:type="gramEnd"/>
      <w:r w:rsidRPr="00AD2607">
        <w:rPr>
          <w:rFonts w:ascii="Book Antiqua" w:hAnsi="Book Antiqua"/>
        </w:rPr>
        <w:t xml:space="preserve"> inizia con la scena famosa in cui Giovanni Battista vede passare Gesù e dice ai suoi discepoli </w:t>
      </w:r>
      <w:r w:rsidRPr="00AD2607">
        <w:rPr>
          <w:rFonts w:ascii="Book Antiqua" w:hAnsi="Book Antiqua"/>
          <w:i/>
        </w:rPr>
        <w:t>“Ecco l’Agnello di Dio”</w:t>
      </w:r>
      <w:r w:rsidRPr="00AD2607">
        <w:rPr>
          <w:rFonts w:ascii="Book Antiqua" w:hAnsi="Book Antiqua"/>
        </w:rPr>
        <w:t xml:space="preserve"> e poi quando Gesù viene crocifisso, Giovanni </w:t>
      </w:r>
      <w:r w:rsidR="00AB0BAD" w:rsidRPr="00AD2607">
        <w:rPr>
          <w:rFonts w:ascii="Book Antiqua" w:hAnsi="Book Antiqua"/>
        </w:rPr>
        <w:t xml:space="preserve">18 </w:t>
      </w:r>
      <w:r w:rsidRPr="00AD2607">
        <w:rPr>
          <w:rFonts w:ascii="Book Antiqua" w:hAnsi="Book Antiqua"/>
        </w:rPr>
        <w:t xml:space="preserve">dice </w:t>
      </w:r>
      <w:r w:rsidRPr="00AD2607">
        <w:rPr>
          <w:rFonts w:ascii="Book Antiqua" w:hAnsi="Book Antiqua"/>
          <w:i/>
        </w:rPr>
        <w:t>“non gli sarà spezzato alcun osso</w:t>
      </w:r>
      <w:r w:rsidR="00AB0BAD" w:rsidRPr="00AD2607">
        <w:rPr>
          <w:rFonts w:ascii="Book Antiqua" w:hAnsi="Book Antiqua"/>
          <w:i/>
        </w:rPr>
        <w:t>”,</w:t>
      </w:r>
      <w:r w:rsidR="00AB0BAD" w:rsidRPr="00AD2607">
        <w:rPr>
          <w:rFonts w:ascii="Book Antiqua" w:hAnsi="Book Antiqua"/>
        </w:rPr>
        <w:t xml:space="preserve"> che è la frase che si legge in Esodo 12 a proposito dell’agnello pasquale. </w:t>
      </w:r>
      <w:r w:rsidR="00AB0BAD" w:rsidRPr="00AD2607">
        <w:rPr>
          <w:rFonts w:ascii="Book Antiqua" w:hAnsi="Book Antiqua"/>
          <w:b/>
        </w:rPr>
        <w:t>Sono tutte allusioni al fatto che nella Pasqua del Signore non c’è l’agnello perché l’</w:t>
      </w:r>
      <w:r w:rsidR="009C71CB" w:rsidRPr="00AD2607">
        <w:rPr>
          <w:rFonts w:ascii="Book Antiqua" w:hAnsi="Book Antiqua"/>
          <w:b/>
        </w:rPr>
        <w:t xml:space="preserve">Agnello è Lui stesso, rimangono soltanto il pane e il vino. </w:t>
      </w:r>
    </w:p>
    <w:p w:rsidR="009C71CB" w:rsidRPr="00AD2607" w:rsidRDefault="009C71CB" w:rsidP="00B73494">
      <w:pPr>
        <w:jc w:val="both"/>
        <w:rPr>
          <w:rFonts w:ascii="Book Antiqua" w:hAnsi="Book Antiqua"/>
          <w:b/>
        </w:rPr>
      </w:pPr>
      <w:r w:rsidRPr="00AD2607">
        <w:rPr>
          <w:rFonts w:ascii="Book Antiqua" w:hAnsi="Book Antiqua"/>
        </w:rPr>
        <w:t xml:space="preserve">Da notare tuttavia, che </w:t>
      </w:r>
      <w:r w:rsidRPr="00AD2607">
        <w:rPr>
          <w:rFonts w:ascii="Book Antiqua" w:hAnsi="Book Antiqua"/>
          <w:b/>
        </w:rPr>
        <w:t>nei testi eucaristici in realtà, il</w:t>
      </w:r>
      <w:r w:rsidR="002560BD" w:rsidRPr="00AD2607">
        <w:rPr>
          <w:rFonts w:ascii="Book Antiqua" w:hAnsi="Book Antiqua"/>
          <w:b/>
        </w:rPr>
        <w:t xml:space="preserve"> pane </w:t>
      </w:r>
      <w:proofErr w:type="gramStart"/>
      <w:r w:rsidR="002560BD" w:rsidRPr="00AD2607">
        <w:rPr>
          <w:rFonts w:ascii="Book Antiqua" w:hAnsi="Book Antiqua"/>
          <w:b/>
        </w:rPr>
        <w:t>viene</w:t>
      </w:r>
      <w:proofErr w:type="gramEnd"/>
      <w:r w:rsidR="002560BD" w:rsidRPr="00AD2607">
        <w:rPr>
          <w:rFonts w:ascii="Book Antiqua" w:hAnsi="Book Antiqua"/>
          <w:b/>
        </w:rPr>
        <w:t xml:space="preserve"> nominato ma il vino </w:t>
      </w:r>
      <w:r w:rsidRPr="00AD2607">
        <w:rPr>
          <w:rFonts w:ascii="Book Antiqua" w:hAnsi="Book Antiqua"/>
          <w:b/>
        </w:rPr>
        <w:t xml:space="preserve">no. </w:t>
      </w:r>
      <w:r w:rsidRPr="00AD2607">
        <w:rPr>
          <w:rFonts w:ascii="Book Antiqua" w:hAnsi="Book Antiqua"/>
        </w:rPr>
        <w:t xml:space="preserve">Anche quando Gesù dice </w:t>
      </w:r>
      <w:r w:rsidRPr="00AD2607">
        <w:rPr>
          <w:rFonts w:ascii="Book Antiqua" w:hAnsi="Book Antiqua"/>
          <w:i/>
        </w:rPr>
        <w:t>“non berrò più del frutto della vite”</w:t>
      </w:r>
      <w:r w:rsidRPr="00AD2607">
        <w:rPr>
          <w:rFonts w:ascii="Book Antiqua" w:hAnsi="Book Antiqua"/>
        </w:rPr>
        <w:t xml:space="preserve"> usa una circonlocuzione. </w:t>
      </w:r>
      <w:r w:rsidRPr="00AD2607">
        <w:rPr>
          <w:rFonts w:ascii="Book Antiqua" w:hAnsi="Book Antiqua"/>
          <w:b/>
        </w:rPr>
        <w:t>Si parla di calice ma non di vino.</w:t>
      </w:r>
      <w:r w:rsidRPr="00AD2607">
        <w:rPr>
          <w:rFonts w:ascii="Book Antiqua" w:hAnsi="Book Antiqua"/>
        </w:rPr>
        <w:t xml:space="preserve"> E’ ovvio che </w:t>
      </w:r>
      <w:proofErr w:type="gramStart"/>
      <w:r w:rsidRPr="00AD2607">
        <w:rPr>
          <w:rFonts w:ascii="Book Antiqua" w:hAnsi="Book Antiqua"/>
        </w:rPr>
        <w:t>dentro c’è</w:t>
      </w:r>
      <w:proofErr w:type="gramEnd"/>
      <w:r w:rsidRPr="00AD2607">
        <w:rPr>
          <w:rFonts w:ascii="Book Antiqua" w:hAnsi="Book Antiqua"/>
        </w:rPr>
        <w:t xml:space="preserve"> il vino, ma è ovvio perché sappiamo che c’era il vino e poi si parla </w:t>
      </w:r>
      <w:r w:rsidRPr="00AD2607">
        <w:rPr>
          <w:rFonts w:ascii="Book Antiqua" w:hAnsi="Book Antiqua"/>
          <w:i/>
        </w:rPr>
        <w:t xml:space="preserve">“del frutto della vite”, </w:t>
      </w:r>
      <w:r w:rsidRPr="00AD2607">
        <w:rPr>
          <w:rFonts w:ascii="Book Antiqua" w:hAnsi="Book Antiqua"/>
        </w:rPr>
        <w:t xml:space="preserve">ma stando alla lettera del testo non c’è scritto. Perché non c’è </w:t>
      </w:r>
      <w:proofErr w:type="gramStart"/>
      <w:r w:rsidRPr="00AD2607">
        <w:rPr>
          <w:rFonts w:ascii="Book Antiqua" w:hAnsi="Book Antiqua"/>
        </w:rPr>
        <w:t>questa</w:t>
      </w:r>
      <w:proofErr w:type="gramEnd"/>
      <w:r w:rsidRPr="00AD2607">
        <w:rPr>
          <w:rFonts w:ascii="Book Antiqua" w:hAnsi="Book Antiqua"/>
        </w:rPr>
        <w:t xml:space="preserve"> allusione? </w:t>
      </w:r>
      <w:r w:rsidRPr="00AD2607">
        <w:rPr>
          <w:rFonts w:ascii="Book Antiqua" w:hAnsi="Book Antiqua"/>
          <w:b/>
        </w:rPr>
        <w:t>Per far capire che questa non è la Pasqua ebraica</w:t>
      </w:r>
      <w:r w:rsidR="0082614A" w:rsidRPr="00AD2607">
        <w:rPr>
          <w:rFonts w:ascii="Book Antiqua" w:hAnsi="Book Antiqua"/>
          <w:b/>
        </w:rPr>
        <w:t xml:space="preserve"> nella qual è invece obbligatorio bere quattro coppe di vino, chiunque sia il partecipante alla festa. </w:t>
      </w:r>
    </w:p>
    <w:p w:rsidR="00C27AB2" w:rsidRPr="00AD2607" w:rsidRDefault="00C27AB2" w:rsidP="00B73494">
      <w:pPr>
        <w:jc w:val="both"/>
        <w:rPr>
          <w:rFonts w:ascii="Book Antiqua" w:hAnsi="Book Antiqua"/>
        </w:rPr>
      </w:pPr>
      <w:r w:rsidRPr="00AD2607">
        <w:rPr>
          <w:rFonts w:ascii="Book Antiqua" w:hAnsi="Book Antiqua"/>
        </w:rPr>
        <w:t xml:space="preserve">Nei testi eucaristici sparisce la parola </w:t>
      </w:r>
      <w:proofErr w:type="gramStart"/>
      <w:r w:rsidRPr="00AD2607">
        <w:rPr>
          <w:rFonts w:ascii="Book Antiqua" w:hAnsi="Book Antiqua"/>
        </w:rPr>
        <w:t>vino</w:t>
      </w:r>
      <w:proofErr w:type="gramEnd"/>
      <w:r w:rsidRPr="00AD2607">
        <w:rPr>
          <w:rFonts w:ascii="Book Antiqua" w:hAnsi="Book Antiqua"/>
        </w:rPr>
        <w:t>, nel senso che il vino c’è ma è un po’ nascosto, ed è un modo per dire che questa non è esattamente la Pasqua ebraica.</w:t>
      </w:r>
    </w:p>
    <w:p w:rsidR="00334681" w:rsidRPr="00AD2607" w:rsidRDefault="00334681" w:rsidP="00B73494">
      <w:pPr>
        <w:jc w:val="both"/>
        <w:rPr>
          <w:rFonts w:ascii="Book Antiqua" w:hAnsi="Book Antiqua"/>
        </w:rPr>
      </w:pPr>
    </w:p>
    <w:p w:rsidR="00C27AB2" w:rsidRPr="00AD2607" w:rsidRDefault="00C27AB2" w:rsidP="00B73494">
      <w:pPr>
        <w:jc w:val="both"/>
        <w:rPr>
          <w:rFonts w:ascii="Book Antiqua" w:hAnsi="Book Antiqua"/>
          <w:b/>
        </w:rPr>
      </w:pPr>
      <w:r w:rsidRPr="00AD2607">
        <w:rPr>
          <w:rFonts w:ascii="Book Antiqua" w:hAnsi="Book Antiqua"/>
        </w:rPr>
        <w:t xml:space="preserve">C’è tuttavia </w:t>
      </w:r>
      <w:r w:rsidRPr="00AD2607">
        <w:rPr>
          <w:rFonts w:ascii="Book Antiqua" w:hAnsi="Book Antiqua"/>
          <w:b/>
        </w:rPr>
        <w:t>un elemento tipicamente ebraico</w:t>
      </w:r>
      <w:r w:rsidRPr="00AD2607">
        <w:rPr>
          <w:rFonts w:ascii="Book Antiqua" w:hAnsi="Book Antiqua"/>
        </w:rPr>
        <w:t xml:space="preserve">, che non manca in nessun pasto ebraico: è il </w:t>
      </w:r>
      <w:r w:rsidRPr="00AD2607">
        <w:rPr>
          <w:rFonts w:ascii="Book Antiqua" w:hAnsi="Book Antiqua"/>
          <w:b/>
        </w:rPr>
        <w:t>tema della BENEDIZIONE</w:t>
      </w:r>
      <w:r w:rsidRPr="00AD2607">
        <w:rPr>
          <w:rFonts w:ascii="Book Antiqua" w:hAnsi="Book Antiqua"/>
        </w:rPr>
        <w:t xml:space="preserve">, che è presente in maniera esplicita in Matteo e Marco, mentre in Luca e Paolo è sostituito dal termine </w:t>
      </w:r>
      <w:r w:rsidRPr="00AD2607">
        <w:rPr>
          <w:rFonts w:ascii="Book Antiqua" w:hAnsi="Book Antiqua"/>
          <w:i/>
        </w:rPr>
        <w:t>“rendere grazie”.</w:t>
      </w:r>
      <w:r w:rsidRPr="00AD2607">
        <w:rPr>
          <w:rFonts w:ascii="Book Antiqua" w:hAnsi="Book Antiqua"/>
        </w:rPr>
        <w:t xml:space="preserve"> Ma </w:t>
      </w:r>
      <w:r w:rsidRPr="00AD2607">
        <w:rPr>
          <w:rFonts w:ascii="Book Antiqua" w:hAnsi="Book Antiqua"/>
          <w:b/>
        </w:rPr>
        <w:t>RENDERE GRAZIE è</w:t>
      </w:r>
      <w:proofErr w:type="gramStart"/>
      <w:r w:rsidRPr="00AD2607">
        <w:rPr>
          <w:rFonts w:ascii="Book Antiqua" w:hAnsi="Book Antiqua"/>
          <w:b/>
        </w:rPr>
        <w:t xml:space="preserve"> di fatto</w:t>
      </w:r>
      <w:proofErr w:type="gramEnd"/>
      <w:r w:rsidRPr="00AD2607">
        <w:rPr>
          <w:rFonts w:ascii="Book Antiqua" w:hAnsi="Book Antiqua"/>
          <w:b/>
        </w:rPr>
        <w:t xml:space="preserve"> una allusione al BENEDIRE.</w:t>
      </w:r>
    </w:p>
    <w:p w:rsidR="00C27AB2" w:rsidRPr="00AD2607" w:rsidRDefault="00C27AB2" w:rsidP="00B73494">
      <w:pPr>
        <w:jc w:val="both"/>
        <w:rPr>
          <w:rFonts w:ascii="Book Antiqua" w:hAnsi="Book Antiqua"/>
          <w:b/>
        </w:rPr>
      </w:pPr>
      <w:r w:rsidRPr="00AD2607">
        <w:rPr>
          <w:rFonts w:ascii="Book Antiqua" w:hAnsi="Book Antiqua"/>
        </w:rPr>
        <w:t xml:space="preserve">C’è un </w:t>
      </w:r>
      <w:proofErr w:type="gramStart"/>
      <w:r w:rsidRPr="00AD2607">
        <w:rPr>
          <w:rFonts w:ascii="Book Antiqua" w:hAnsi="Book Antiqua"/>
        </w:rPr>
        <w:t>contesto</w:t>
      </w:r>
      <w:proofErr w:type="gramEnd"/>
      <w:r w:rsidRPr="00AD2607">
        <w:rPr>
          <w:rFonts w:ascii="Book Antiqua" w:hAnsi="Book Antiqua"/>
        </w:rPr>
        <w:t xml:space="preserve">, dunque, in cui </w:t>
      </w:r>
      <w:r w:rsidRPr="00AD2607">
        <w:rPr>
          <w:rFonts w:ascii="Book Antiqua" w:hAnsi="Book Antiqua"/>
          <w:b/>
        </w:rPr>
        <w:t>Gesù BENEDICE IL PANE E IL CALICE, benedice o RENDE GRAZIE che è un sinonimo di benedire.</w:t>
      </w:r>
    </w:p>
    <w:p w:rsidR="00C27AB2" w:rsidRPr="00AD2607" w:rsidRDefault="00C27AB2" w:rsidP="00B73494">
      <w:pPr>
        <w:jc w:val="both"/>
        <w:rPr>
          <w:rFonts w:ascii="Book Antiqua" w:hAnsi="Book Antiqua"/>
          <w:b/>
        </w:rPr>
      </w:pPr>
      <w:proofErr w:type="gramStart"/>
      <w:r w:rsidRPr="00AD2607">
        <w:rPr>
          <w:rFonts w:ascii="Book Antiqua" w:hAnsi="Book Antiqua"/>
        </w:rPr>
        <w:t>Cosa vuol</w:t>
      </w:r>
      <w:proofErr w:type="gramEnd"/>
      <w:r w:rsidRPr="00AD2607">
        <w:rPr>
          <w:rFonts w:ascii="Book Antiqua" w:hAnsi="Book Antiqua"/>
        </w:rPr>
        <w:t xml:space="preserve"> dire BENEDIRE in questo contesto? </w:t>
      </w:r>
      <w:proofErr w:type="gramStart"/>
      <w:r w:rsidRPr="00AD2607">
        <w:rPr>
          <w:rFonts w:ascii="Book Antiqua" w:hAnsi="Book Antiqua"/>
          <w:b/>
        </w:rPr>
        <w:t>Cosa vuol</w:t>
      </w:r>
      <w:proofErr w:type="gramEnd"/>
      <w:r w:rsidRPr="00AD2607">
        <w:rPr>
          <w:rFonts w:ascii="Book Antiqua" w:hAnsi="Book Antiqua"/>
          <w:b/>
        </w:rPr>
        <w:t xml:space="preserve"> dire BENEDIRE, in senso biblico? </w:t>
      </w:r>
    </w:p>
    <w:p w:rsidR="00C27AB2" w:rsidRPr="00AD2607" w:rsidRDefault="00C27AB2" w:rsidP="00B73494">
      <w:pPr>
        <w:jc w:val="both"/>
        <w:rPr>
          <w:rFonts w:ascii="Book Antiqua" w:hAnsi="Book Antiqua"/>
        </w:rPr>
      </w:pPr>
      <w:r w:rsidRPr="00AD2607">
        <w:rPr>
          <w:rFonts w:ascii="Book Antiqua" w:hAnsi="Book Antiqua"/>
        </w:rPr>
        <w:t xml:space="preserve">Se prima di iniziare un </w:t>
      </w:r>
      <w:proofErr w:type="gramStart"/>
      <w:r w:rsidRPr="00AD2607">
        <w:rPr>
          <w:rFonts w:ascii="Book Antiqua" w:hAnsi="Book Antiqua"/>
        </w:rPr>
        <w:t>pasto il</w:t>
      </w:r>
      <w:proofErr w:type="gramEnd"/>
      <w:r w:rsidRPr="00AD2607">
        <w:rPr>
          <w:rFonts w:ascii="Book Antiqua" w:hAnsi="Book Antiqua"/>
        </w:rPr>
        <w:t xml:space="preserve"> sacerdote benedice il cibo che è in tavol</w:t>
      </w:r>
      <w:r w:rsidR="00451E50" w:rsidRPr="00AD2607">
        <w:rPr>
          <w:rFonts w:ascii="Book Antiqua" w:hAnsi="Book Antiqua"/>
        </w:rPr>
        <w:t>a, signi</w:t>
      </w:r>
      <w:r w:rsidRPr="00AD2607">
        <w:rPr>
          <w:rFonts w:ascii="Book Antiqua" w:hAnsi="Book Antiqua"/>
        </w:rPr>
        <w:t>fica che non conosce il significato biblico della benedizione</w:t>
      </w:r>
      <w:r w:rsidR="00451E50" w:rsidRPr="00AD2607">
        <w:rPr>
          <w:rFonts w:ascii="Book Antiqua" w:hAnsi="Book Antiqua"/>
        </w:rPr>
        <w:t xml:space="preserve">: benedire il cibo sarebbe come fare una magia per renderlo migliore, più buono, ma ovviamente questo non ha senso. </w:t>
      </w:r>
    </w:p>
    <w:p w:rsidR="00451E50" w:rsidRPr="00AD2607" w:rsidRDefault="00451E50" w:rsidP="00B73494">
      <w:pPr>
        <w:jc w:val="both"/>
        <w:rPr>
          <w:rFonts w:ascii="Book Antiqua" w:hAnsi="Book Antiqua"/>
        </w:rPr>
      </w:pPr>
      <w:proofErr w:type="gramStart"/>
      <w:r w:rsidRPr="00AD2607">
        <w:rPr>
          <w:rFonts w:ascii="Book Antiqua" w:hAnsi="Book Antiqua"/>
          <w:b/>
        </w:rPr>
        <w:t>BENEDIRE,</w:t>
      </w:r>
      <w:proofErr w:type="gramEnd"/>
      <w:r w:rsidRPr="00AD2607">
        <w:rPr>
          <w:rFonts w:ascii="Book Antiqua" w:hAnsi="Book Antiqua"/>
          <w:b/>
        </w:rPr>
        <w:t xml:space="preserve"> NELLA BIBBIA</w:t>
      </w:r>
      <w:r w:rsidR="005F4229" w:rsidRPr="00AD2607">
        <w:rPr>
          <w:rFonts w:ascii="Book Antiqua" w:hAnsi="Book Antiqua"/>
          <w:b/>
        </w:rPr>
        <w:t>,</w:t>
      </w:r>
      <w:r w:rsidRPr="00AD2607">
        <w:rPr>
          <w:rFonts w:ascii="Book Antiqua" w:hAnsi="Book Antiqua"/>
          <w:b/>
        </w:rPr>
        <w:t xml:space="preserve"> SIGNIFICA RINGRAZIARE, RENDERE GRAZIE, STABIL</w:t>
      </w:r>
      <w:r w:rsidR="005F4229" w:rsidRPr="00AD2607">
        <w:rPr>
          <w:rFonts w:ascii="Book Antiqua" w:hAnsi="Book Antiqua"/>
          <w:b/>
        </w:rPr>
        <w:t>I</w:t>
      </w:r>
      <w:r w:rsidRPr="00AD2607">
        <w:rPr>
          <w:rFonts w:ascii="Book Antiqua" w:hAnsi="Book Antiqua"/>
          <w:b/>
        </w:rPr>
        <w:t>RE UNA COMUNIONE DI VITA FRA CHI BENEDICE E CHI E’ BENEDETTO</w:t>
      </w:r>
      <w:r w:rsidR="00DF4DAF" w:rsidRPr="00AD2607">
        <w:rPr>
          <w:rFonts w:ascii="Book Antiqua" w:hAnsi="Book Antiqua"/>
        </w:rPr>
        <w:t>. Per questo la formula giusta è quella che diciamo alla messa</w:t>
      </w:r>
      <w:r w:rsidR="00DF4DAF" w:rsidRPr="00AD2607">
        <w:rPr>
          <w:rFonts w:ascii="Book Antiqua" w:hAnsi="Book Antiqua"/>
          <w:i/>
        </w:rPr>
        <w:t xml:space="preserve">: “Benedetto sei tu Signore per questi tuoi doni…” </w:t>
      </w:r>
      <w:r w:rsidR="00DF4DAF" w:rsidRPr="00AD2607">
        <w:rPr>
          <w:rFonts w:ascii="Book Antiqua" w:hAnsi="Book Antiqua"/>
        </w:rPr>
        <w:t>e quindi a cena possiamo dire “</w:t>
      </w:r>
      <w:r w:rsidR="00DF4DAF" w:rsidRPr="00AD2607">
        <w:rPr>
          <w:rFonts w:ascii="Book Antiqua" w:hAnsi="Book Antiqua"/>
          <w:i/>
        </w:rPr>
        <w:t>Benedetto sei tu Signore per questo cibo, per chi l’ha preparato…”,</w:t>
      </w:r>
      <w:r w:rsidR="00DF4DAF" w:rsidRPr="00AD2607">
        <w:rPr>
          <w:rFonts w:ascii="Book Antiqua" w:hAnsi="Book Antiqua"/>
        </w:rPr>
        <w:t xml:space="preserve"> quindi i</w:t>
      </w:r>
      <w:r w:rsidR="00712541" w:rsidRPr="00AD2607">
        <w:rPr>
          <w:rFonts w:ascii="Book Antiqua" w:hAnsi="Book Antiqua"/>
        </w:rPr>
        <w:t>l Signore è Benedetto, che sott</w:t>
      </w:r>
      <w:r w:rsidR="00DF4DAF" w:rsidRPr="00AD2607">
        <w:rPr>
          <w:rFonts w:ascii="Book Antiqua" w:hAnsi="Book Antiqua"/>
        </w:rPr>
        <w:t xml:space="preserve">intende </w:t>
      </w:r>
      <w:r w:rsidR="00DF4DAF" w:rsidRPr="00AD2607">
        <w:rPr>
          <w:rFonts w:ascii="Book Antiqua" w:hAnsi="Book Antiqua"/>
          <w:i/>
        </w:rPr>
        <w:t>“ti ringrazio per questo cibo”.</w:t>
      </w:r>
      <w:r w:rsidR="00DF4DAF" w:rsidRPr="00AD2607">
        <w:rPr>
          <w:rFonts w:ascii="Book Antiqua" w:hAnsi="Book Antiqua"/>
        </w:rPr>
        <w:t xml:space="preserve"> </w:t>
      </w:r>
      <w:r w:rsidR="00DF4DAF" w:rsidRPr="00AD2607">
        <w:rPr>
          <w:rFonts w:ascii="Book Antiqua" w:hAnsi="Book Antiqua"/>
          <w:b/>
        </w:rPr>
        <w:t>Così Gesù BENEDICE il pane nel senso che ringrazia il Padre per quel pane e per quel vino.</w:t>
      </w:r>
      <w:r w:rsidR="00DF4DAF" w:rsidRPr="00AD2607">
        <w:rPr>
          <w:rFonts w:ascii="Book Antiqua" w:hAnsi="Book Antiqua"/>
        </w:rPr>
        <w:t xml:space="preserve"> E’ un gesto molto ebraico che ogni ebreo fa in ogni momento della giornata, benedire il Signore.</w:t>
      </w:r>
      <w:r w:rsidR="000B0E59" w:rsidRPr="00AD2607">
        <w:rPr>
          <w:rFonts w:ascii="Book Antiqua" w:hAnsi="Book Antiqua"/>
        </w:rPr>
        <w:t xml:space="preserve"> E così fa Gesù.</w:t>
      </w:r>
    </w:p>
    <w:p w:rsidR="007B1BF9" w:rsidRPr="00AD2607" w:rsidRDefault="000B0E59" w:rsidP="00B73494">
      <w:pPr>
        <w:jc w:val="both"/>
        <w:rPr>
          <w:rFonts w:ascii="Book Antiqua" w:hAnsi="Book Antiqua"/>
          <w:b/>
        </w:rPr>
      </w:pPr>
      <w:r w:rsidRPr="00AD2607">
        <w:rPr>
          <w:rFonts w:ascii="Book Antiqua" w:hAnsi="Book Antiqua"/>
        </w:rPr>
        <w:t xml:space="preserve">Tanto è vero che </w:t>
      </w:r>
      <w:r w:rsidRPr="00AD2607">
        <w:rPr>
          <w:rFonts w:ascii="Book Antiqua" w:hAnsi="Book Antiqua"/>
          <w:b/>
        </w:rPr>
        <w:t>noi abbiamo conservato il termine tecnico EUCARESTIA cioè RENDIMENTO DI GRAZIE.</w:t>
      </w:r>
    </w:p>
    <w:p w:rsidR="000B0E59" w:rsidRPr="00AD2607" w:rsidRDefault="000B0E59" w:rsidP="00B73494">
      <w:pPr>
        <w:jc w:val="both"/>
        <w:rPr>
          <w:rFonts w:ascii="Book Antiqua" w:hAnsi="Book Antiqua"/>
          <w:b/>
        </w:rPr>
      </w:pPr>
      <w:r w:rsidRPr="00AD2607">
        <w:rPr>
          <w:rFonts w:ascii="Book Antiqua" w:hAnsi="Book Antiqua"/>
        </w:rPr>
        <w:t xml:space="preserve">Dunque </w:t>
      </w:r>
      <w:r w:rsidRPr="00AD2607">
        <w:rPr>
          <w:rFonts w:ascii="Book Antiqua" w:hAnsi="Book Antiqua"/>
          <w:b/>
        </w:rPr>
        <w:t xml:space="preserve">il primo elemento </w:t>
      </w:r>
      <w:proofErr w:type="gramStart"/>
      <w:r w:rsidRPr="00AD2607">
        <w:rPr>
          <w:rFonts w:ascii="Book Antiqua" w:hAnsi="Book Antiqua"/>
          <w:b/>
        </w:rPr>
        <w:t xml:space="preserve">della </w:t>
      </w:r>
      <w:proofErr w:type="gramEnd"/>
      <w:r w:rsidRPr="00AD2607">
        <w:rPr>
          <w:rFonts w:ascii="Book Antiqua" w:hAnsi="Book Antiqua"/>
          <w:b/>
        </w:rPr>
        <w:t>Eucarestia è il GRAZIE al PADRE, per i DONI che ha dato</w:t>
      </w:r>
      <w:r w:rsidR="0034282F" w:rsidRPr="00AD2607">
        <w:rPr>
          <w:rFonts w:ascii="Book Antiqua" w:hAnsi="Book Antiqua"/>
          <w:b/>
        </w:rPr>
        <w:t>, e siccome questi doni sono alla fine CRISTO STESSO, E’ RENDERE GRAZIE PER LA PRESENZA DEL SIGNORE IN MEZZO A NOI.</w:t>
      </w:r>
    </w:p>
    <w:p w:rsidR="005F4229" w:rsidRPr="00AD2607" w:rsidRDefault="005F4229" w:rsidP="00B73494">
      <w:pPr>
        <w:jc w:val="both"/>
        <w:rPr>
          <w:rFonts w:ascii="Book Antiqua" w:hAnsi="Book Antiqua"/>
          <w:b/>
        </w:rPr>
      </w:pPr>
    </w:p>
    <w:p w:rsidR="0034282F" w:rsidRPr="00AD2607" w:rsidRDefault="0034282F" w:rsidP="00B73494">
      <w:pPr>
        <w:jc w:val="both"/>
        <w:rPr>
          <w:rFonts w:ascii="Book Antiqua" w:hAnsi="Book Antiqua"/>
          <w:b/>
        </w:rPr>
      </w:pPr>
      <w:r w:rsidRPr="00AD2607">
        <w:rPr>
          <w:rFonts w:ascii="Book Antiqua" w:hAnsi="Book Antiqua"/>
        </w:rPr>
        <w:t xml:space="preserve">Dopo il rendimento di GRAZIE, il gesto che Gesù fa è quello dello </w:t>
      </w:r>
      <w:r w:rsidRPr="00AD2607">
        <w:rPr>
          <w:rFonts w:ascii="Book Antiqua" w:hAnsi="Book Antiqua"/>
          <w:b/>
        </w:rPr>
        <w:t>SPEZZARE IL PANE</w:t>
      </w:r>
      <w:r w:rsidRPr="00AD2607">
        <w:rPr>
          <w:rFonts w:ascii="Book Antiqua" w:hAnsi="Book Antiqua"/>
        </w:rPr>
        <w:t xml:space="preserve">. Spezzare il pane significa </w:t>
      </w:r>
      <w:r w:rsidRPr="00AD2607">
        <w:rPr>
          <w:rFonts w:ascii="Book Antiqua" w:hAnsi="Book Antiqua"/>
          <w:b/>
        </w:rPr>
        <w:t>DIVIDERE IL PANE, lo spezzo PER DARLO A TUTTI</w:t>
      </w:r>
      <w:r w:rsidRPr="00AD2607">
        <w:rPr>
          <w:rFonts w:ascii="Book Antiqua" w:hAnsi="Book Antiqua"/>
        </w:rPr>
        <w:t xml:space="preserve">, ed è quello che fa ogni capo famiglia ebreo nella cena pasquale. Un gesto molto familiare, </w:t>
      </w:r>
      <w:r w:rsidRPr="00AD2607">
        <w:rPr>
          <w:rFonts w:ascii="Book Antiqua" w:hAnsi="Book Antiqua"/>
          <w:b/>
        </w:rPr>
        <w:t>SEGNO DI CONDIVISIONE E DI CENA FRATERNA</w:t>
      </w:r>
      <w:r w:rsidRPr="00AD2607">
        <w:rPr>
          <w:rFonts w:ascii="Book Antiqua" w:hAnsi="Book Antiqua"/>
        </w:rPr>
        <w:t xml:space="preserve">, oltre che quello che facciamo </w:t>
      </w:r>
      <w:proofErr w:type="gramStart"/>
      <w:r w:rsidRPr="00AD2607">
        <w:rPr>
          <w:rFonts w:ascii="Book Antiqua" w:hAnsi="Book Antiqua"/>
        </w:rPr>
        <w:t>ad</w:t>
      </w:r>
      <w:proofErr w:type="gramEnd"/>
      <w:r w:rsidRPr="00AD2607">
        <w:rPr>
          <w:rFonts w:ascii="Book Antiqua" w:hAnsi="Book Antiqua"/>
        </w:rPr>
        <w:t xml:space="preserve"> ogni celebrazione eucaristica. Qui dobbiamo ringraziare la Chiesa che ci ha riportato alle origini del Cristianesimo in cui il celebrante distribuiva il pane in mano alle persone. Poi l’Eucarestia è diventata un gesto sacrale. In realtà quando tro</w:t>
      </w:r>
      <w:r w:rsidR="005F4229" w:rsidRPr="00AD2607">
        <w:rPr>
          <w:rFonts w:ascii="Book Antiqua" w:hAnsi="Book Antiqua"/>
        </w:rPr>
        <w:t xml:space="preserve">viamo persone che aspettano </w:t>
      </w:r>
      <w:proofErr w:type="gramStart"/>
      <w:r w:rsidR="005F4229" w:rsidRPr="00AD2607">
        <w:rPr>
          <w:rFonts w:ascii="Book Antiqua" w:hAnsi="Book Antiqua"/>
        </w:rPr>
        <w:t xml:space="preserve">la </w:t>
      </w:r>
      <w:proofErr w:type="gramEnd"/>
      <w:r w:rsidR="005F4229" w:rsidRPr="00AD2607">
        <w:rPr>
          <w:rFonts w:ascii="Book Antiqua" w:hAnsi="Book Antiqua"/>
        </w:rPr>
        <w:t>E</w:t>
      </w:r>
      <w:r w:rsidRPr="00AD2607">
        <w:rPr>
          <w:rFonts w:ascii="Book Antiqua" w:hAnsi="Book Antiqua"/>
        </w:rPr>
        <w:t>ucarestia in ginocchio e a bocca aperta</w:t>
      </w:r>
      <w:r w:rsidR="00371F7B" w:rsidRPr="00AD2607">
        <w:rPr>
          <w:rFonts w:ascii="Book Antiqua" w:hAnsi="Book Antiqua"/>
        </w:rPr>
        <w:t xml:space="preserve"> fanno un gesto che non ha nien</w:t>
      </w:r>
      <w:r w:rsidRPr="00AD2607">
        <w:rPr>
          <w:rFonts w:ascii="Book Antiqua" w:hAnsi="Book Antiqua"/>
        </w:rPr>
        <w:t xml:space="preserve">te a che vedere con l’Eucarestia, perché Gesù non ha fatto questo, non ha dato la Comunione ai discepoli: Gesù ha spezzato il pane e l’ha dato in mano ai discepoli, come facciamo ancora oggi. </w:t>
      </w:r>
      <w:r w:rsidRPr="00AD2607">
        <w:rPr>
          <w:rFonts w:ascii="Book Antiqua" w:hAnsi="Book Antiqua"/>
          <w:b/>
        </w:rPr>
        <w:t>Un gesto famili</w:t>
      </w:r>
      <w:r w:rsidR="00F44768" w:rsidRPr="00AD2607">
        <w:rPr>
          <w:rFonts w:ascii="Book Antiqua" w:hAnsi="Book Antiqua"/>
          <w:b/>
        </w:rPr>
        <w:t>are, benché</w:t>
      </w:r>
      <w:r w:rsidRPr="00AD2607">
        <w:rPr>
          <w:rFonts w:ascii="Book Antiqua" w:hAnsi="Book Antiqua"/>
          <w:b/>
        </w:rPr>
        <w:t xml:space="preserve"> l’Eucarest</w:t>
      </w:r>
      <w:r w:rsidR="00F44768" w:rsidRPr="00AD2607">
        <w:rPr>
          <w:rFonts w:ascii="Book Antiqua" w:hAnsi="Book Antiqua"/>
          <w:b/>
        </w:rPr>
        <w:t xml:space="preserve">ia sia qualcosa di così grande, ma </w:t>
      </w:r>
      <w:r w:rsidR="005F4229" w:rsidRPr="00AD2607">
        <w:rPr>
          <w:rFonts w:ascii="Book Antiqua" w:hAnsi="Book Antiqua"/>
          <w:b/>
        </w:rPr>
        <w:t>è quella grandezza, tipica del V</w:t>
      </w:r>
      <w:r w:rsidR="00F44768" w:rsidRPr="00AD2607">
        <w:rPr>
          <w:rFonts w:ascii="Book Antiqua" w:hAnsi="Book Antiqua"/>
          <w:b/>
        </w:rPr>
        <w:t xml:space="preserve">angelo, che sta nella semplicità, non nella maestà e nella proibizione </w:t>
      </w:r>
      <w:r w:rsidR="005F4229" w:rsidRPr="00AD2607">
        <w:rPr>
          <w:rFonts w:ascii="Book Antiqua" w:hAnsi="Book Antiqua"/>
        </w:rPr>
        <w:t>(che vengono</w:t>
      </w:r>
      <w:r w:rsidR="00F44768" w:rsidRPr="00AD2607">
        <w:rPr>
          <w:rFonts w:ascii="Book Antiqua" w:hAnsi="Book Antiqua"/>
        </w:rPr>
        <w:t xml:space="preserve"> da una sacralità che qui non emerge</w:t>
      </w:r>
      <w:r w:rsidR="005F4229" w:rsidRPr="00AD2607">
        <w:rPr>
          <w:rFonts w:ascii="Book Antiqua" w:hAnsi="Book Antiqua"/>
        </w:rPr>
        <w:t>)</w:t>
      </w:r>
      <w:r w:rsidR="00F44768" w:rsidRPr="00AD2607">
        <w:rPr>
          <w:rFonts w:ascii="Book Antiqua" w:hAnsi="Book Antiqua"/>
        </w:rPr>
        <w:t>.</w:t>
      </w:r>
    </w:p>
    <w:p w:rsidR="00F44768" w:rsidRPr="00AD2607" w:rsidRDefault="00F44768" w:rsidP="00B73494">
      <w:pPr>
        <w:jc w:val="both"/>
        <w:rPr>
          <w:rFonts w:ascii="Book Antiqua" w:hAnsi="Book Antiqua"/>
        </w:rPr>
      </w:pPr>
      <w:proofErr w:type="gramStart"/>
      <w:r w:rsidRPr="00AD2607">
        <w:rPr>
          <w:rFonts w:ascii="Book Antiqua" w:hAnsi="Book Antiqua"/>
        </w:rPr>
        <w:t>Quindi</w:t>
      </w:r>
      <w:proofErr w:type="gramEnd"/>
      <w:r w:rsidRPr="00AD2607">
        <w:rPr>
          <w:rFonts w:ascii="Book Antiqua" w:hAnsi="Book Antiqua"/>
        </w:rPr>
        <w:t xml:space="preserve"> i </w:t>
      </w:r>
      <w:r w:rsidRPr="00AD2607">
        <w:rPr>
          <w:rFonts w:ascii="Book Antiqua" w:hAnsi="Book Antiqua"/>
          <w:b/>
        </w:rPr>
        <w:t>GESTI SONO FONDAMENTALMENTE DUE</w:t>
      </w:r>
      <w:r w:rsidRPr="00AD2607">
        <w:rPr>
          <w:rFonts w:ascii="Book Antiqua" w:hAnsi="Book Antiqua"/>
        </w:rPr>
        <w:t xml:space="preserve">: LA </w:t>
      </w:r>
      <w:r w:rsidRPr="00AD2607">
        <w:rPr>
          <w:rFonts w:ascii="Book Antiqua" w:hAnsi="Book Antiqua"/>
          <w:b/>
        </w:rPr>
        <w:t>BENEDIZIONE</w:t>
      </w:r>
      <w:r w:rsidRPr="00AD2607">
        <w:rPr>
          <w:rFonts w:ascii="Book Antiqua" w:hAnsi="Book Antiqua"/>
        </w:rPr>
        <w:t xml:space="preserve">, NEL SENSO DI </w:t>
      </w:r>
      <w:r w:rsidRPr="00AD2607">
        <w:rPr>
          <w:rFonts w:ascii="Book Antiqua" w:hAnsi="Book Antiqua"/>
          <w:b/>
        </w:rPr>
        <w:t>RENDIMENTO DI GRAZIE</w:t>
      </w:r>
      <w:r w:rsidRPr="00AD2607">
        <w:rPr>
          <w:rFonts w:ascii="Book Antiqua" w:hAnsi="Book Antiqua"/>
        </w:rPr>
        <w:t xml:space="preserve"> E LO </w:t>
      </w:r>
      <w:r w:rsidRPr="00AD2607">
        <w:rPr>
          <w:rFonts w:ascii="Book Antiqua" w:hAnsi="Book Antiqua"/>
          <w:b/>
        </w:rPr>
        <w:t>SPEZZARE IL PANE</w:t>
      </w:r>
      <w:r w:rsidRPr="00AD2607">
        <w:rPr>
          <w:rFonts w:ascii="Book Antiqua" w:hAnsi="Book Antiqua"/>
        </w:rPr>
        <w:t xml:space="preserve">, che corrisponde poi al </w:t>
      </w:r>
      <w:r w:rsidRPr="00AD2607">
        <w:rPr>
          <w:rFonts w:ascii="Book Antiqua" w:hAnsi="Book Antiqua"/>
          <w:b/>
        </w:rPr>
        <w:t>PRENDERE IL CALICE</w:t>
      </w:r>
      <w:r w:rsidRPr="00AD2607">
        <w:rPr>
          <w:rFonts w:ascii="Book Antiqua" w:hAnsi="Book Antiqua"/>
        </w:rPr>
        <w:t xml:space="preserve"> e al darlo loro. Evidentemente se lo passano. </w:t>
      </w:r>
    </w:p>
    <w:p w:rsidR="005F4229" w:rsidRPr="00AD2607" w:rsidRDefault="005F4229" w:rsidP="00B73494">
      <w:pPr>
        <w:jc w:val="both"/>
        <w:rPr>
          <w:rFonts w:ascii="Book Antiqua" w:hAnsi="Book Antiqua"/>
        </w:rPr>
      </w:pPr>
    </w:p>
    <w:p w:rsidR="00F44768" w:rsidRPr="00AD2607" w:rsidRDefault="00F44768" w:rsidP="00B73494">
      <w:pPr>
        <w:jc w:val="both"/>
        <w:rPr>
          <w:rFonts w:ascii="Book Antiqua" w:hAnsi="Book Antiqua"/>
          <w:b/>
        </w:rPr>
      </w:pPr>
      <w:r w:rsidRPr="00AD2607">
        <w:rPr>
          <w:rFonts w:ascii="Book Antiqua" w:hAnsi="Book Antiqua"/>
        </w:rPr>
        <w:t xml:space="preserve">Veniamo adesso alle </w:t>
      </w:r>
      <w:r w:rsidRPr="00AD2607">
        <w:rPr>
          <w:rFonts w:ascii="Book Antiqua" w:hAnsi="Book Antiqua"/>
          <w:b/>
        </w:rPr>
        <w:t>parole sul pane e sul vino.</w:t>
      </w:r>
    </w:p>
    <w:p w:rsidR="00F44768" w:rsidRPr="00AD2607" w:rsidRDefault="00F44768" w:rsidP="00B73494">
      <w:pPr>
        <w:jc w:val="both"/>
        <w:rPr>
          <w:rFonts w:ascii="Book Antiqua" w:hAnsi="Book Antiqua"/>
        </w:rPr>
      </w:pPr>
      <w:r w:rsidRPr="00AD2607">
        <w:rPr>
          <w:rFonts w:ascii="Book Antiqua" w:hAnsi="Book Antiqua"/>
        </w:rPr>
        <w:t>Matteo e Marco si somigliano molto, mentre Luca è molto più simile a Paolo. Sono due tradizioni liturgiche d</w:t>
      </w:r>
      <w:r w:rsidR="005F4229" w:rsidRPr="00AD2607">
        <w:rPr>
          <w:rFonts w:ascii="Book Antiqua" w:hAnsi="Book Antiqua"/>
        </w:rPr>
        <w:t>iverse, che appartengono a due C</w:t>
      </w:r>
      <w:r w:rsidRPr="00AD2607">
        <w:rPr>
          <w:rFonts w:ascii="Book Antiqua" w:hAnsi="Book Antiqua"/>
        </w:rPr>
        <w:t xml:space="preserve">hiese </w:t>
      </w:r>
      <w:proofErr w:type="gramStart"/>
      <w:r w:rsidRPr="00AD2607">
        <w:rPr>
          <w:rFonts w:ascii="Book Antiqua" w:hAnsi="Book Antiqua"/>
        </w:rPr>
        <w:t>diverse</w:t>
      </w:r>
      <w:proofErr w:type="gramEnd"/>
      <w:r w:rsidRPr="00AD2607">
        <w:rPr>
          <w:rFonts w:ascii="Book Antiqua" w:hAnsi="Book Antiqua"/>
        </w:rPr>
        <w:t>, senza che noi possiamo dire quale sia la più antica e da quale parte venga l’una o l’altra.</w:t>
      </w:r>
    </w:p>
    <w:p w:rsidR="00F44768" w:rsidRPr="00AD2607" w:rsidRDefault="00F44768" w:rsidP="00B73494">
      <w:pPr>
        <w:jc w:val="both"/>
        <w:rPr>
          <w:rFonts w:ascii="Book Antiqua" w:hAnsi="Book Antiqua"/>
        </w:rPr>
      </w:pPr>
      <w:r w:rsidRPr="00AD2607">
        <w:rPr>
          <w:rFonts w:ascii="Book Antiqua" w:hAnsi="Book Antiqua"/>
        </w:rPr>
        <w:t xml:space="preserve">Questo non deve stupirci, perché la </w:t>
      </w:r>
      <w:r w:rsidRPr="00AD2607">
        <w:rPr>
          <w:rFonts w:ascii="Book Antiqua" w:hAnsi="Book Antiqua"/>
          <w:b/>
        </w:rPr>
        <w:t>LITURGIA E’ SEMPRE STATA PLURALE</w:t>
      </w:r>
      <w:r w:rsidRPr="00AD2607">
        <w:rPr>
          <w:rFonts w:ascii="Book Antiqua" w:hAnsi="Book Antiqua"/>
        </w:rPr>
        <w:t xml:space="preserve"> nella Chiesa. Noi di rito cattolico latino siamo poco abituati a questa pluralità, ma già se andiamo a </w:t>
      </w:r>
      <w:proofErr w:type="gramStart"/>
      <w:r w:rsidRPr="00AD2607">
        <w:rPr>
          <w:rFonts w:ascii="Book Antiqua" w:hAnsi="Book Antiqua"/>
        </w:rPr>
        <w:t>Milano</w:t>
      </w:r>
      <w:proofErr w:type="gramEnd"/>
      <w:r w:rsidRPr="00AD2607">
        <w:rPr>
          <w:rFonts w:ascii="Book Antiqua" w:hAnsi="Book Antiqua"/>
        </w:rPr>
        <w:t xml:space="preserve"> scopriamo che esiste un altro rito, per cui la messa Ambrosiana è diversa dalla nostra, oppure se andiamo in provincia di Palermo a Piana degli Albanesi troviamo un’altra liturgia ancora, che è quella greco-cattolica, ecc.</w:t>
      </w:r>
    </w:p>
    <w:p w:rsidR="005A7EE2" w:rsidRPr="00AD2607" w:rsidRDefault="005A7EE2" w:rsidP="00B73494">
      <w:pPr>
        <w:jc w:val="both"/>
        <w:rPr>
          <w:rFonts w:ascii="Book Antiqua" w:hAnsi="Book Antiqua"/>
        </w:rPr>
      </w:pPr>
      <w:proofErr w:type="gramStart"/>
      <w:r w:rsidRPr="00AD2607">
        <w:rPr>
          <w:rFonts w:ascii="Book Antiqua" w:hAnsi="Book Antiqua"/>
        </w:rPr>
        <w:t>Quindi</w:t>
      </w:r>
      <w:proofErr w:type="gramEnd"/>
      <w:r w:rsidRPr="00AD2607">
        <w:rPr>
          <w:rFonts w:ascii="Book Antiqua" w:hAnsi="Book Antiqua"/>
        </w:rPr>
        <w:t xml:space="preserve"> in realtà la nostra Chiesa è plurale, nel senso che esistono diversi riti all’interno della stessa Chiesa, perché dipende dalle tradizioni locali. E già allora era così, per cui c’era una tradizione che Paolo seguiva e una che </w:t>
      </w:r>
      <w:proofErr w:type="gramStart"/>
      <w:r w:rsidRPr="00AD2607">
        <w:rPr>
          <w:rFonts w:ascii="Book Antiqua" w:hAnsi="Book Antiqua"/>
        </w:rPr>
        <w:t>seguivano</w:t>
      </w:r>
      <w:proofErr w:type="gramEnd"/>
      <w:r w:rsidRPr="00AD2607">
        <w:rPr>
          <w:rFonts w:ascii="Book Antiqua" w:hAnsi="Book Antiqua"/>
        </w:rPr>
        <w:t xml:space="preserve"> Marco e Matteo. Concordano nella sostanza ma non nei particolari.</w:t>
      </w:r>
    </w:p>
    <w:p w:rsidR="005A7EE2" w:rsidRPr="00AD2607" w:rsidRDefault="005A7EE2" w:rsidP="00B73494">
      <w:pPr>
        <w:jc w:val="both"/>
        <w:rPr>
          <w:rFonts w:ascii="Book Antiqua" w:hAnsi="Book Antiqua"/>
          <w:b/>
        </w:rPr>
      </w:pPr>
      <w:r w:rsidRPr="00AD2607">
        <w:rPr>
          <w:rFonts w:ascii="Book Antiqua" w:hAnsi="Book Antiqua"/>
        </w:rPr>
        <w:t xml:space="preserve">Un primo aspetto da capire: </w:t>
      </w:r>
      <w:r w:rsidRPr="00AD2607">
        <w:rPr>
          <w:rFonts w:ascii="Book Antiqua" w:hAnsi="Book Antiqua"/>
          <w:b/>
        </w:rPr>
        <w:t xml:space="preserve">tutte e quattro i testi hanno la stessa frase </w:t>
      </w:r>
      <w:r w:rsidRPr="00AD2607">
        <w:rPr>
          <w:rFonts w:ascii="Book Antiqua" w:hAnsi="Book Antiqua"/>
          <w:b/>
          <w:i/>
        </w:rPr>
        <w:t>“questo è il mio corpo”.</w:t>
      </w:r>
      <w:r w:rsidRPr="00AD2607">
        <w:rPr>
          <w:rFonts w:ascii="Book Antiqua" w:hAnsi="Book Antiqua"/>
        </w:rPr>
        <w:t xml:space="preserve"> Però </w:t>
      </w:r>
      <w:r w:rsidRPr="00AD2607">
        <w:rPr>
          <w:rFonts w:ascii="Book Antiqua" w:hAnsi="Book Antiqua"/>
          <w:i/>
        </w:rPr>
        <w:t>“questo”</w:t>
      </w:r>
      <w:r w:rsidRPr="00AD2607">
        <w:rPr>
          <w:rFonts w:ascii="Book Antiqua" w:hAnsi="Book Antiqua"/>
        </w:rPr>
        <w:t xml:space="preserve"> in greco </w:t>
      </w:r>
      <w:r w:rsidRPr="00AD2607">
        <w:rPr>
          <w:rFonts w:ascii="Book Antiqua" w:hAnsi="Book Antiqua"/>
          <w:i/>
        </w:rPr>
        <w:t>“tuto”</w:t>
      </w:r>
      <w:r w:rsidRPr="00AD2607">
        <w:rPr>
          <w:rFonts w:ascii="Book Antiqua" w:hAnsi="Book Antiqua"/>
        </w:rPr>
        <w:t xml:space="preserve"> è neutro, mentre </w:t>
      </w:r>
      <w:r w:rsidRPr="00AD2607">
        <w:rPr>
          <w:rFonts w:ascii="Book Antiqua" w:hAnsi="Book Antiqua"/>
          <w:i/>
        </w:rPr>
        <w:t>“pane e vino”</w:t>
      </w:r>
      <w:r w:rsidRPr="00AD2607">
        <w:rPr>
          <w:rFonts w:ascii="Book Antiqua" w:hAnsi="Book Antiqua"/>
        </w:rPr>
        <w:t xml:space="preserve"> sono parole maschili in greco. </w:t>
      </w:r>
      <w:proofErr w:type="gramStart"/>
      <w:r w:rsidRPr="00AD2607">
        <w:rPr>
          <w:rFonts w:ascii="Book Antiqua" w:hAnsi="Book Antiqua"/>
        </w:rPr>
        <w:t>Quindi</w:t>
      </w:r>
      <w:proofErr w:type="gramEnd"/>
      <w:r w:rsidRPr="00AD2607">
        <w:rPr>
          <w:rFonts w:ascii="Book Antiqua" w:hAnsi="Book Antiqua"/>
        </w:rPr>
        <w:t xml:space="preserve"> significa che la parola “questo” non si riferisce al pane, perché altrimenti sarebbe al maschile. “</w:t>
      </w:r>
      <w:r w:rsidRPr="00AD2607">
        <w:rPr>
          <w:rFonts w:ascii="Book Antiqua" w:hAnsi="Book Antiqua"/>
          <w:b/>
        </w:rPr>
        <w:t>Tuto” significa “ciò”,</w:t>
      </w:r>
      <w:r w:rsidRPr="00AD2607">
        <w:rPr>
          <w:rFonts w:ascii="Book Antiqua" w:hAnsi="Book Antiqua"/>
        </w:rPr>
        <w:t xml:space="preserve"> e quindi non </w:t>
      </w:r>
      <w:r w:rsidRPr="00AD2607">
        <w:rPr>
          <w:rFonts w:ascii="Book Antiqua" w:hAnsi="Book Antiqua"/>
          <w:b/>
        </w:rPr>
        <w:t>si riferisce</w:t>
      </w:r>
      <w:r w:rsidRPr="00AD2607">
        <w:rPr>
          <w:rFonts w:ascii="Book Antiqua" w:hAnsi="Book Antiqua"/>
        </w:rPr>
        <w:t xml:space="preserve"> al pane </w:t>
      </w:r>
      <w:r w:rsidR="0040175C" w:rsidRPr="00AD2607">
        <w:rPr>
          <w:rFonts w:ascii="Book Antiqua" w:hAnsi="Book Antiqua"/>
        </w:rPr>
        <w:t xml:space="preserve">come pensiamo noi, </w:t>
      </w:r>
      <w:r w:rsidRPr="00AD2607">
        <w:rPr>
          <w:rFonts w:ascii="Book Antiqua" w:hAnsi="Book Antiqua"/>
        </w:rPr>
        <w:t xml:space="preserve">ma </w:t>
      </w:r>
      <w:r w:rsidRPr="00AD2607">
        <w:rPr>
          <w:rFonts w:ascii="Book Antiqua" w:hAnsi="Book Antiqua"/>
          <w:b/>
        </w:rPr>
        <w:t>A TUTTO CIO’ CHE GESU’ STA FACENDO</w:t>
      </w:r>
      <w:r w:rsidRPr="00AD2607">
        <w:rPr>
          <w:rFonts w:ascii="Book Antiqua" w:hAnsi="Book Antiqua"/>
        </w:rPr>
        <w:t>.</w:t>
      </w:r>
      <w:r w:rsidR="00F84FE3" w:rsidRPr="00AD2607">
        <w:rPr>
          <w:rFonts w:ascii="Book Antiqua" w:hAnsi="Book Antiqua"/>
        </w:rPr>
        <w:t xml:space="preserve"> Quindi </w:t>
      </w:r>
      <w:r w:rsidR="00F84FE3" w:rsidRPr="00AD2607">
        <w:rPr>
          <w:rFonts w:ascii="Book Antiqua" w:hAnsi="Book Antiqua"/>
          <w:i/>
        </w:rPr>
        <w:t xml:space="preserve">“prendete e mangiate, tutto quello che sto facendo, questo </w:t>
      </w:r>
      <w:proofErr w:type="gramStart"/>
      <w:r w:rsidR="00F84FE3" w:rsidRPr="00AD2607">
        <w:rPr>
          <w:rFonts w:ascii="Book Antiqua" w:hAnsi="Book Antiqua"/>
          <w:i/>
        </w:rPr>
        <w:t>è</w:t>
      </w:r>
      <w:proofErr w:type="gramEnd"/>
      <w:r w:rsidR="00F84FE3" w:rsidRPr="00AD2607">
        <w:rPr>
          <w:rFonts w:ascii="Book Antiqua" w:hAnsi="Book Antiqua"/>
          <w:i/>
        </w:rPr>
        <w:t xml:space="preserve"> il mio corpo</w:t>
      </w:r>
      <w:r w:rsidR="00EE5A01" w:rsidRPr="00AD2607">
        <w:rPr>
          <w:rFonts w:ascii="Book Antiqua" w:hAnsi="Book Antiqua"/>
          <w:i/>
        </w:rPr>
        <w:t>, questo è il mio sangue</w:t>
      </w:r>
      <w:r w:rsidR="00EE5A01" w:rsidRPr="00AD2607">
        <w:rPr>
          <w:rFonts w:ascii="Book Antiqua" w:hAnsi="Book Antiqua"/>
        </w:rPr>
        <w:t xml:space="preserve">”. </w:t>
      </w:r>
      <w:proofErr w:type="gramStart"/>
      <w:r w:rsidR="001572A8" w:rsidRPr="00AD2607">
        <w:rPr>
          <w:rFonts w:ascii="Book Antiqua" w:hAnsi="Book Antiqua"/>
          <w:b/>
        </w:rPr>
        <w:t>QUINDI</w:t>
      </w:r>
      <w:proofErr w:type="gramEnd"/>
      <w:r w:rsidR="001572A8" w:rsidRPr="00AD2607">
        <w:rPr>
          <w:rFonts w:ascii="Book Antiqua" w:hAnsi="Book Antiqua"/>
          <w:b/>
        </w:rPr>
        <w:t xml:space="preserve"> IL PANE E IL VINO SONO QUALCOSA CHE È SEGNO DELL’INTERA VITA DI GESÙ OFFERTA AI DISCEPOLI E A TUTTI NOI. </w:t>
      </w:r>
      <w:r w:rsidR="005F4229" w:rsidRPr="00AD2607">
        <w:rPr>
          <w:rFonts w:ascii="Book Antiqua" w:hAnsi="Book Antiqua"/>
          <w:b/>
        </w:rPr>
        <w:t>“</w:t>
      </w:r>
      <w:r w:rsidR="001572A8" w:rsidRPr="00AD2607">
        <w:rPr>
          <w:rFonts w:ascii="Book Antiqua" w:hAnsi="Book Antiqua"/>
          <w:b/>
        </w:rPr>
        <w:t>QUESTO</w:t>
      </w:r>
      <w:r w:rsidR="005F4229" w:rsidRPr="00AD2607">
        <w:rPr>
          <w:rFonts w:ascii="Book Antiqua" w:hAnsi="Book Antiqua"/>
          <w:b/>
        </w:rPr>
        <w:t>”</w:t>
      </w:r>
      <w:r w:rsidR="001572A8" w:rsidRPr="00AD2607">
        <w:rPr>
          <w:rFonts w:ascii="Book Antiqua" w:hAnsi="Book Antiqua"/>
          <w:b/>
        </w:rPr>
        <w:t xml:space="preserve"> SI RIFERISCE QUINDI AL GESTO CHE GESÙ STA COMPIENDO.</w:t>
      </w:r>
    </w:p>
    <w:p w:rsidR="00935597" w:rsidRPr="00AD2607" w:rsidRDefault="00935597" w:rsidP="00B73494">
      <w:pPr>
        <w:jc w:val="both"/>
        <w:rPr>
          <w:rFonts w:ascii="Book Antiqua" w:hAnsi="Book Antiqua"/>
          <w:b/>
        </w:rPr>
      </w:pPr>
      <w:proofErr w:type="gramStart"/>
      <w:r w:rsidRPr="00AD2607">
        <w:rPr>
          <w:rFonts w:ascii="Book Antiqua" w:hAnsi="Book Antiqua"/>
        </w:rPr>
        <w:t>E’ per questo che</w:t>
      </w:r>
      <w:proofErr w:type="gramEnd"/>
      <w:r w:rsidRPr="00AD2607">
        <w:rPr>
          <w:rFonts w:ascii="Book Antiqua" w:hAnsi="Book Antiqua"/>
        </w:rPr>
        <w:t xml:space="preserve"> non dobbiamo focalizzarci tanto sul pane che diventa corpo di Cristo</w:t>
      </w:r>
      <w:r w:rsidR="0045584B" w:rsidRPr="00AD2607">
        <w:rPr>
          <w:rFonts w:ascii="Book Antiqua" w:hAnsi="Book Antiqua"/>
        </w:rPr>
        <w:t xml:space="preserve">. Gesù non conosceva la teologia e non gli avevano insegnato </w:t>
      </w:r>
      <w:r w:rsidR="00637B89" w:rsidRPr="00AD2607">
        <w:rPr>
          <w:rFonts w:ascii="Book Antiqua" w:hAnsi="Book Antiqua"/>
        </w:rPr>
        <w:t>la transustanziazione</w:t>
      </w:r>
      <w:r w:rsidR="00BC03FC" w:rsidRPr="00AD2607">
        <w:rPr>
          <w:rFonts w:ascii="Book Antiqua" w:hAnsi="Book Antiqua"/>
        </w:rPr>
        <w:t xml:space="preserve">. Questo </w:t>
      </w:r>
      <w:proofErr w:type="gramStart"/>
      <w:r w:rsidR="00BC03FC" w:rsidRPr="00AD2607">
        <w:rPr>
          <w:rFonts w:ascii="Book Antiqua" w:hAnsi="Book Antiqua"/>
        </w:rPr>
        <w:t xml:space="preserve">lo </w:t>
      </w:r>
      <w:proofErr w:type="gramEnd"/>
      <w:r w:rsidR="00BC03FC" w:rsidRPr="00AD2607">
        <w:rPr>
          <w:rFonts w:ascii="Book Antiqua" w:hAnsi="Book Antiqua"/>
        </w:rPr>
        <w:t>ha inventato il Concilio di Trento</w:t>
      </w:r>
      <w:r w:rsidR="00055B1F" w:rsidRPr="00AD2607">
        <w:rPr>
          <w:rFonts w:ascii="Book Antiqua" w:hAnsi="Book Antiqua"/>
        </w:rPr>
        <w:t xml:space="preserve">, per dire che queste </w:t>
      </w:r>
      <w:r w:rsidR="002D6D62" w:rsidRPr="00AD2607">
        <w:rPr>
          <w:rFonts w:ascii="Book Antiqua" w:hAnsi="Book Antiqua"/>
        </w:rPr>
        <w:t xml:space="preserve">speculazioni </w:t>
      </w:r>
      <w:r w:rsidR="005F4229" w:rsidRPr="00AD2607">
        <w:rPr>
          <w:rFonts w:ascii="Book Antiqua" w:hAnsi="Book Antiqua"/>
        </w:rPr>
        <w:t>sono estranee al V</w:t>
      </w:r>
      <w:r w:rsidR="00194371" w:rsidRPr="00AD2607">
        <w:rPr>
          <w:rFonts w:ascii="Book Antiqua" w:hAnsi="Book Antiqua"/>
        </w:rPr>
        <w:t>angelo</w:t>
      </w:r>
      <w:r w:rsidR="005F4229" w:rsidRPr="00AD2607">
        <w:rPr>
          <w:rFonts w:ascii="Book Antiqua" w:hAnsi="Book Antiqua"/>
          <w:b/>
        </w:rPr>
        <w:t>. Il V</w:t>
      </w:r>
      <w:r w:rsidR="00B908AE" w:rsidRPr="00AD2607">
        <w:rPr>
          <w:rFonts w:ascii="Book Antiqua" w:hAnsi="Book Antiqua"/>
          <w:b/>
        </w:rPr>
        <w:t xml:space="preserve">angelo non si chiede com’è che questo pane può diventare il corpo di Cristo, </w:t>
      </w:r>
      <w:proofErr w:type="spellStart"/>
      <w:r w:rsidR="00961530" w:rsidRPr="00AD2607">
        <w:rPr>
          <w:rFonts w:ascii="Book Antiqua" w:hAnsi="Book Antiqua"/>
          <w:b/>
        </w:rPr>
        <w:t>perchè</w:t>
      </w:r>
      <w:proofErr w:type="spellEnd"/>
      <w:r w:rsidR="00D14C4D" w:rsidRPr="00AD2607">
        <w:rPr>
          <w:rFonts w:ascii="Book Antiqua" w:hAnsi="Book Antiqua"/>
          <w:b/>
        </w:rPr>
        <w:t xml:space="preserve"> si riferisce all’</w:t>
      </w:r>
      <w:r w:rsidR="00961530" w:rsidRPr="00AD2607">
        <w:rPr>
          <w:rFonts w:ascii="Book Antiqua" w:hAnsi="Book Antiqua"/>
          <w:b/>
        </w:rPr>
        <w:t>intero gesto che Gesù sta facendo</w:t>
      </w:r>
      <w:r w:rsidR="00B4459A" w:rsidRPr="00AD2607">
        <w:rPr>
          <w:rFonts w:ascii="Book Antiqua" w:hAnsi="Book Antiqua"/>
          <w:b/>
        </w:rPr>
        <w:t xml:space="preserve">: </w:t>
      </w:r>
      <w:r w:rsidR="00767075" w:rsidRPr="00AD2607">
        <w:rPr>
          <w:rFonts w:ascii="Book Antiqua" w:hAnsi="Book Antiqua"/>
          <w:b/>
        </w:rPr>
        <w:t>quindi il pane, il vino, il ren</w:t>
      </w:r>
      <w:r w:rsidR="00B4459A" w:rsidRPr="00AD2607">
        <w:rPr>
          <w:rFonts w:ascii="Book Antiqua" w:hAnsi="Book Antiqua"/>
          <w:b/>
        </w:rPr>
        <w:t>dere grazie, tutto ciò che sta celebrando e compiendo</w:t>
      </w:r>
      <w:r w:rsidR="008B3253" w:rsidRPr="00AD2607">
        <w:rPr>
          <w:rFonts w:ascii="Book Antiqua" w:hAnsi="Book Antiqua"/>
          <w:b/>
        </w:rPr>
        <w:t>,</w:t>
      </w:r>
      <w:r w:rsidR="00D42B06" w:rsidRPr="00AD2607">
        <w:rPr>
          <w:rFonts w:ascii="Book Antiqua" w:hAnsi="Book Antiqua"/>
          <w:b/>
        </w:rPr>
        <w:t xml:space="preserve"> la sua persona, la sua morte</w:t>
      </w:r>
      <w:r w:rsidR="005F4229" w:rsidRPr="00AD2607">
        <w:rPr>
          <w:rFonts w:ascii="Book Antiqua" w:hAnsi="Book Antiqua"/>
          <w:b/>
        </w:rPr>
        <w:t>, la sua Resurrezione sono il suo corpo, sono</w:t>
      </w:r>
      <w:r w:rsidR="008B3253" w:rsidRPr="00AD2607">
        <w:rPr>
          <w:rFonts w:ascii="Book Antiqua" w:hAnsi="Book Antiqua"/>
          <w:b/>
        </w:rPr>
        <w:t xml:space="preserve"> Lui.</w:t>
      </w:r>
    </w:p>
    <w:p w:rsidR="005F4229" w:rsidRPr="00AD2607" w:rsidRDefault="005F4229" w:rsidP="00B73494">
      <w:pPr>
        <w:jc w:val="both"/>
        <w:rPr>
          <w:rFonts w:ascii="Book Antiqua" w:hAnsi="Book Antiqua"/>
          <w:b/>
        </w:rPr>
      </w:pPr>
    </w:p>
    <w:p w:rsidR="008B3253" w:rsidRPr="00AD2607" w:rsidRDefault="008B3253" w:rsidP="00B73494">
      <w:pPr>
        <w:jc w:val="both"/>
        <w:rPr>
          <w:rFonts w:ascii="Book Antiqua" w:hAnsi="Book Antiqua"/>
          <w:b/>
        </w:rPr>
      </w:pPr>
      <w:r w:rsidRPr="00AD2607">
        <w:rPr>
          <w:rFonts w:ascii="Book Antiqua" w:hAnsi="Book Antiqua"/>
        </w:rPr>
        <w:t xml:space="preserve">C’è un’altra differenza con la Pasqua </w:t>
      </w:r>
      <w:proofErr w:type="gramStart"/>
      <w:r w:rsidRPr="00AD2607">
        <w:rPr>
          <w:rFonts w:ascii="Book Antiqua" w:hAnsi="Book Antiqua"/>
        </w:rPr>
        <w:t>ebraica dove</w:t>
      </w:r>
      <w:proofErr w:type="gramEnd"/>
      <w:r w:rsidRPr="00AD2607">
        <w:rPr>
          <w:rFonts w:ascii="Book Antiqua" w:hAnsi="Book Antiqua"/>
        </w:rPr>
        <w:t xml:space="preserve"> tutto parte con le domande dei bambini, mentre </w:t>
      </w:r>
      <w:r w:rsidRPr="00AD2607">
        <w:rPr>
          <w:rFonts w:ascii="Book Antiqua" w:hAnsi="Book Antiqua"/>
          <w:b/>
        </w:rPr>
        <w:t>Gesù non risponde ad alcuna domanda, prende Lui l’iniziativa</w:t>
      </w:r>
      <w:r w:rsidRPr="00AD2607">
        <w:rPr>
          <w:rFonts w:ascii="Book Antiqua" w:hAnsi="Book Antiqua"/>
        </w:rPr>
        <w:t xml:space="preserve">, non parte da una domanda dei discepoli e </w:t>
      </w:r>
      <w:r w:rsidRPr="00AD2607">
        <w:rPr>
          <w:rFonts w:ascii="Book Antiqua" w:hAnsi="Book Antiqua"/>
          <w:b/>
        </w:rPr>
        <w:t>afferma che quel pane e quel vino sono la sua stessa persona nell’atto di donarsi ai discepoli.</w:t>
      </w:r>
    </w:p>
    <w:p w:rsidR="008B3253" w:rsidRPr="00AD2607" w:rsidRDefault="008B3253" w:rsidP="00B73494">
      <w:pPr>
        <w:jc w:val="both"/>
        <w:rPr>
          <w:rFonts w:ascii="Book Antiqua" w:hAnsi="Book Antiqua"/>
          <w:b/>
        </w:rPr>
      </w:pPr>
      <w:r w:rsidRPr="00AD2607">
        <w:rPr>
          <w:rFonts w:ascii="Book Antiqua" w:hAnsi="Book Antiqua"/>
        </w:rPr>
        <w:t xml:space="preserve">Paolo aggiunge un suo commento: </w:t>
      </w:r>
      <w:r w:rsidRPr="00AD2607">
        <w:rPr>
          <w:rFonts w:ascii="Book Antiqua" w:hAnsi="Book Antiqua"/>
          <w:i/>
        </w:rPr>
        <w:t>“ogni volta che voi mangiate di questo pane e bevete di questo calice, voi annunziate la morte del signore finché Egli venga”.</w:t>
      </w:r>
      <w:r w:rsidRPr="00AD2607">
        <w:rPr>
          <w:rFonts w:ascii="Book Antiqua" w:hAnsi="Book Antiqua"/>
        </w:rPr>
        <w:t xml:space="preserve"> </w:t>
      </w:r>
      <w:proofErr w:type="gramStart"/>
      <w:r w:rsidRPr="00AD2607">
        <w:rPr>
          <w:rFonts w:ascii="Book Antiqua" w:hAnsi="Book Antiqua"/>
          <w:b/>
        </w:rPr>
        <w:t>Dunque</w:t>
      </w:r>
      <w:proofErr w:type="gramEnd"/>
      <w:r w:rsidRPr="00AD2607">
        <w:rPr>
          <w:rFonts w:ascii="Book Antiqua" w:hAnsi="Book Antiqua"/>
          <w:b/>
        </w:rPr>
        <w:t xml:space="preserve"> l’Eucarestia è l’</w:t>
      </w:r>
      <w:r w:rsidR="00A67D85" w:rsidRPr="00AD2607">
        <w:rPr>
          <w:rFonts w:ascii="Book Antiqua" w:hAnsi="Book Antiqua"/>
          <w:b/>
        </w:rPr>
        <w:t>intero mistero della morte, r</w:t>
      </w:r>
      <w:r w:rsidRPr="00AD2607">
        <w:rPr>
          <w:rFonts w:ascii="Book Antiqua" w:hAnsi="Book Antiqua"/>
          <w:b/>
        </w:rPr>
        <w:t>esurrezione e ritorno del Signore.</w:t>
      </w:r>
    </w:p>
    <w:p w:rsidR="008B3253" w:rsidRPr="00AD2607" w:rsidRDefault="008B3253" w:rsidP="00B73494">
      <w:pPr>
        <w:jc w:val="both"/>
        <w:rPr>
          <w:rFonts w:ascii="Book Antiqua" w:hAnsi="Book Antiqua"/>
        </w:rPr>
      </w:pPr>
      <w:r w:rsidRPr="00AD2607">
        <w:rPr>
          <w:rFonts w:ascii="Book Antiqua" w:hAnsi="Book Antiqua"/>
        </w:rPr>
        <w:t xml:space="preserve">La teologia cattolica userà, soprattutto </w:t>
      </w:r>
      <w:proofErr w:type="gramStart"/>
      <w:r w:rsidRPr="00AD2607">
        <w:rPr>
          <w:rFonts w:ascii="Book Antiqua" w:hAnsi="Book Antiqua"/>
        </w:rPr>
        <w:t>a partire dal</w:t>
      </w:r>
      <w:proofErr w:type="gramEnd"/>
      <w:r w:rsidRPr="00AD2607">
        <w:rPr>
          <w:rFonts w:ascii="Book Antiqua" w:hAnsi="Book Antiqua"/>
        </w:rPr>
        <w:t xml:space="preserve"> Concilio di Trento, questo termine “transustanziazione”; Paolo Sesto lo ha usato, ma affermava già allora la legittimità di usare altri linguaggi a fianco di questo così tipicamente teologico.</w:t>
      </w:r>
    </w:p>
    <w:p w:rsidR="005F4229" w:rsidRPr="00AD2607" w:rsidRDefault="005F4229" w:rsidP="00B73494">
      <w:pPr>
        <w:jc w:val="both"/>
        <w:rPr>
          <w:rFonts w:ascii="Book Antiqua" w:hAnsi="Book Antiqua"/>
        </w:rPr>
      </w:pPr>
    </w:p>
    <w:p w:rsidR="008B3253" w:rsidRPr="00AD2607" w:rsidRDefault="008B3253" w:rsidP="00B73494">
      <w:pPr>
        <w:jc w:val="both"/>
        <w:rPr>
          <w:rFonts w:ascii="Book Antiqua" w:hAnsi="Book Antiqua"/>
        </w:rPr>
      </w:pPr>
      <w:r w:rsidRPr="00AD2607">
        <w:rPr>
          <w:rFonts w:ascii="Book Antiqua" w:hAnsi="Book Antiqua"/>
        </w:rPr>
        <w:t xml:space="preserve">Tornando alle </w:t>
      </w:r>
      <w:r w:rsidRPr="00AD2607">
        <w:rPr>
          <w:rFonts w:ascii="Book Antiqua" w:hAnsi="Book Antiqua"/>
          <w:b/>
        </w:rPr>
        <w:t>parole sul pane</w:t>
      </w:r>
      <w:r w:rsidRPr="00AD2607">
        <w:rPr>
          <w:rFonts w:ascii="Book Antiqua" w:hAnsi="Book Antiqua"/>
        </w:rPr>
        <w:t xml:space="preserve">: </w:t>
      </w:r>
      <w:r w:rsidRPr="00AD2607">
        <w:rPr>
          <w:rFonts w:ascii="Book Antiqua" w:hAnsi="Book Antiqua"/>
          <w:i/>
        </w:rPr>
        <w:t>“</w:t>
      </w:r>
      <w:proofErr w:type="gramStart"/>
      <w:r w:rsidRPr="00AD2607">
        <w:rPr>
          <w:rFonts w:ascii="Book Antiqua" w:hAnsi="Book Antiqua"/>
          <w:i/>
        </w:rPr>
        <w:t>questo</w:t>
      </w:r>
      <w:proofErr w:type="gramEnd"/>
      <w:r w:rsidRPr="00AD2607">
        <w:rPr>
          <w:rFonts w:ascii="Book Antiqua" w:hAnsi="Book Antiqua"/>
          <w:i/>
        </w:rPr>
        <w:t xml:space="preserve"> è il mio corpo”</w:t>
      </w:r>
      <w:r w:rsidRPr="00AD2607">
        <w:rPr>
          <w:rFonts w:ascii="Book Antiqua" w:hAnsi="Book Antiqua"/>
        </w:rPr>
        <w:t xml:space="preserve"> a cui Luca aggiunge che </w:t>
      </w:r>
      <w:r w:rsidRPr="00AD2607">
        <w:rPr>
          <w:rFonts w:ascii="Book Antiqua" w:hAnsi="Book Antiqua"/>
          <w:b/>
          <w:i/>
        </w:rPr>
        <w:t>“è dato per voi”</w:t>
      </w:r>
      <w:r w:rsidR="00371F7B" w:rsidRPr="00AD2607">
        <w:rPr>
          <w:rFonts w:ascii="Book Antiqua" w:hAnsi="Book Antiqua"/>
        </w:rPr>
        <w:t xml:space="preserve"> e </w:t>
      </w:r>
      <w:r w:rsidRPr="00AD2607">
        <w:rPr>
          <w:rFonts w:ascii="Book Antiqua" w:hAnsi="Book Antiqua"/>
          <w:b/>
          <w:i/>
        </w:rPr>
        <w:t>“che è per voi”</w:t>
      </w:r>
      <w:r w:rsidR="00371F7B" w:rsidRPr="00AD2607">
        <w:rPr>
          <w:rFonts w:ascii="Book Antiqua" w:hAnsi="Book Antiqua"/>
        </w:rPr>
        <w:t xml:space="preserve"> dice Paolo. </w:t>
      </w:r>
    </w:p>
    <w:p w:rsidR="00371F7B" w:rsidRPr="00AD2607" w:rsidRDefault="00371F7B" w:rsidP="00B73494">
      <w:pPr>
        <w:jc w:val="both"/>
        <w:rPr>
          <w:rFonts w:ascii="Book Antiqua" w:hAnsi="Book Antiqua"/>
        </w:rPr>
      </w:pPr>
      <w:r w:rsidRPr="00AD2607">
        <w:rPr>
          <w:rFonts w:ascii="Book Antiqua" w:hAnsi="Book Antiqua"/>
        </w:rPr>
        <w:t xml:space="preserve">A proposito del </w:t>
      </w:r>
      <w:r w:rsidRPr="00AD2607">
        <w:rPr>
          <w:rFonts w:ascii="Book Antiqua" w:hAnsi="Book Antiqua"/>
          <w:b/>
        </w:rPr>
        <w:t>sangue</w:t>
      </w:r>
      <w:r w:rsidRPr="00AD2607">
        <w:rPr>
          <w:rFonts w:ascii="Book Antiqua" w:hAnsi="Book Antiqua"/>
        </w:rPr>
        <w:t xml:space="preserve">, Luca, Marco e Matteo sono concordi nel dire che </w:t>
      </w:r>
      <w:r w:rsidRPr="00AD2607">
        <w:rPr>
          <w:rFonts w:ascii="Book Antiqua" w:hAnsi="Book Antiqua"/>
          <w:b/>
          <w:i/>
        </w:rPr>
        <w:t>“viene/sarà versato per voi”</w:t>
      </w:r>
      <w:r w:rsidRPr="00AD2607">
        <w:rPr>
          <w:rFonts w:ascii="Book Antiqua" w:hAnsi="Book Antiqua"/>
        </w:rPr>
        <w:t xml:space="preserve">. In Greco sono participi presenti, dato, versato, </w:t>
      </w:r>
      <w:proofErr w:type="gramStart"/>
      <w:r w:rsidRPr="00AD2607">
        <w:rPr>
          <w:rFonts w:ascii="Book Antiqua" w:hAnsi="Book Antiqua"/>
        </w:rPr>
        <w:t>che</w:t>
      </w:r>
      <w:proofErr w:type="gramEnd"/>
      <w:r w:rsidR="005F4229" w:rsidRPr="00AD2607">
        <w:rPr>
          <w:rFonts w:ascii="Book Antiqua" w:hAnsi="Book Antiqua"/>
        </w:rPr>
        <w:t xml:space="preserve"> tuttavia il contesto permette</w:t>
      </w:r>
      <w:r w:rsidRPr="00AD2607">
        <w:rPr>
          <w:rFonts w:ascii="Book Antiqua" w:hAnsi="Book Antiqua"/>
        </w:rPr>
        <w:t xml:space="preserve"> di leggere al futuro, </w:t>
      </w:r>
      <w:r w:rsidRPr="00AD2607">
        <w:rPr>
          <w:rFonts w:ascii="Book Antiqua" w:hAnsi="Book Antiqua"/>
          <w:b/>
          <w:i/>
        </w:rPr>
        <w:t>“che sarà dato, che sarà versato”</w:t>
      </w:r>
      <w:r w:rsidRPr="00AD2607">
        <w:rPr>
          <w:rFonts w:ascii="Book Antiqua" w:hAnsi="Book Antiqua"/>
        </w:rPr>
        <w:t>, come fa l’antica trad</w:t>
      </w:r>
      <w:r w:rsidR="005F4229" w:rsidRPr="00AD2607">
        <w:rPr>
          <w:rFonts w:ascii="Book Antiqua" w:hAnsi="Book Antiqua"/>
        </w:rPr>
        <w:t>uzione latina passata poi</w:t>
      </w:r>
      <w:r w:rsidRPr="00AD2607">
        <w:rPr>
          <w:rFonts w:ascii="Book Antiqua" w:hAnsi="Book Antiqua"/>
        </w:rPr>
        <w:t xml:space="preserve"> nel messale. G</w:t>
      </w:r>
      <w:r w:rsidR="00A67D85" w:rsidRPr="00AD2607">
        <w:rPr>
          <w:rFonts w:ascii="Book Antiqua" w:hAnsi="Book Antiqua"/>
        </w:rPr>
        <w:t>esù sta parlando della morte e r</w:t>
      </w:r>
      <w:r w:rsidRPr="00AD2607">
        <w:rPr>
          <w:rFonts w:ascii="Book Antiqua" w:hAnsi="Book Antiqua"/>
        </w:rPr>
        <w:t xml:space="preserve">esurrezione che ancora deve compiersi, mentre nel momento in cui celebra questo rito è vivo, è </w:t>
      </w:r>
      <w:r w:rsidR="005F4229" w:rsidRPr="00AD2607">
        <w:rPr>
          <w:rFonts w:ascii="Book Antiqua" w:hAnsi="Book Antiqua"/>
        </w:rPr>
        <w:t>lì e pa</w:t>
      </w:r>
      <w:r w:rsidRPr="00AD2607">
        <w:rPr>
          <w:rFonts w:ascii="Book Antiqua" w:hAnsi="Book Antiqua"/>
        </w:rPr>
        <w:t xml:space="preserve">rla di ciò che sta per fare. Questo conferma che </w:t>
      </w:r>
      <w:r w:rsidRPr="00AD2607">
        <w:rPr>
          <w:rFonts w:ascii="Book Antiqua" w:hAnsi="Book Antiqua"/>
          <w:i/>
        </w:rPr>
        <w:t>“questo”</w:t>
      </w:r>
      <w:r w:rsidRPr="00AD2607">
        <w:rPr>
          <w:rFonts w:ascii="Book Antiqua" w:hAnsi="Book Antiqua"/>
        </w:rPr>
        <w:t xml:space="preserve">, </w:t>
      </w:r>
      <w:r w:rsidRPr="00AD2607">
        <w:rPr>
          <w:rFonts w:ascii="Book Antiqua" w:hAnsi="Book Antiqua"/>
          <w:i/>
        </w:rPr>
        <w:t>“ciò”</w:t>
      </w:r>
      <w:r w:rsidRPr="00AD2607">
        <w:rPr>
          <w:rFonts w:ascii="Book Antiqua" w:hAnsi="Book Antiqua"/>
        </w:rPr>
        <w:t xml:space="preserve"> non è soltanto il </w:t>
      </w:r>
      <w:proofErr w:type="gramStart"/>
      <w:r w:rsidRPr="00AD2607">
        <w:rPr>
          <w:rFonts w:ascii="Book Antiqua" w:hAnsi="Book Antiqua"/>
        </w:rPr>
        <w:t>pane, ma</w:t>
      </w:r>
      <w:proofErr w:type="gramEnd"/>
      <w:r w:rsidRPr="00AD2607">
        <w:rPr>
          <w:rFonts w:ascii="Book Antiqua" w:hAnsi="Book Antiqua"/>
        </w:rPr>
        <w:t xml:space="preserve"> tutto ciò che Gesù sta facendo, l’intero atto della sua passione, morte e resurrezione. </w:t>
      </w:r>
      <w:r w:rsidRPr="00AD2607">
        <w:rPr>
          <w:rFonts w:ascii="Book Antiqua" w:hAnsi="Book Antiqua"/>
          <w:i/>
        </w:rPr>
        <w:t>L’essere consegnato, effuso, per voi</w:t>
      </w:r>
      <w:r w:rsidRPr="00AD2607">
        <w:rPr>
          <w:rFonts w:ascii="Book Antiqua" w:hAnsi="Book Antiqua"/>
        </w:rPr>
        <w:t xml:space="preserve">, </w:t>
      </w:r>
      <w:proofErr w:type="gramStart"/>
      <w:r w:rsidRPr="00AD2607">
        <w:rPr>
          <w:rFonts w:ascii="Book Antiqua" w:hAnsi="Book Antiqua"/>
        </w:rPr>
        <w:t>dicono</w:t>
      </w:r>
      <w:proofErr w:type="gramEnd"/>
      <w:r w:rsidRPr="00AD2607">
        <w:rPr>
          <w:rFonts w:ascii="Book Antiqua" w:hAnsi="Book Antiqua"/>
        </w:rPr>
        <w:t xml:space="preserve"> concordi Luca e Paolo</w:t>
      </w:r>
      <w:r w:rsidR="0084576A" w:rsidRPr="00AD2607">
        <w:rPr>
          <w:rFonts w:ascii="Book Antiqua" w:hAnsi="Book Antiqua"/>
        </w:rPr>
        <w:t xml:space="preserve">. </w:t>
      </w:r>
      <w:r w:rsidR="0084576A" w:rsidRPr="00AD2607">
        <w:rPr>
          <w:rFonts w:ascii="Book Antiqua" w:hAnsi="Book Antiqua"/>
          <w:i/>
        </w:rPr>
        <w:t>“Per voi”,</w:t>
      </w:r>
      <w:r w:rsidR="0084576A" w:rsidRPr="00AD2607">
        <w:rPr>
          <w:rFonts w:ascii="Book Antiqua" w:hAnsi="Book Antiqua"/>
        </w:rPr>
        <w:t xml:space="preserve"> nel senso per la comunità dei discepoli, perché il </w:t>
      </w:r>
      <w:proofErr w:type="gramStart"/>
      <w:r w:rsidR="0084576A" w:rsidRPr="00AD2607">
        <w:rPr>
          <w:rFonts w:ascii="Book Antiqua" w:hAnsi="Book Antiqua"/>
        </w:rPr>
        <w:t>contesto</w:t>
      </w:r>
      <w:proofErr w:type="gramEnd"/>
      <w:r w:rsidR="0084576A" w:rsidRPr="00AD2607">
        <w:rPr>
          <w:rFonts w:ascii="Book Antiqua" w:hAnsi="Book Antiqua"/>
        </w:rPr>
        <w:t xml:space="preserve"> è quello dell’Ultima Cena. Quindi </w:t>
      </w:r>
      <w:r w:rsidR="0084576A" w:rsidRPr="00AD2607">
        <w:rPr>
          <w:rFonts w:ascii="Book Antiqua" w:hAnsi="Book Antiqua"/>
          <w:b/>
        </w:rPr>
        <w:t>prima di tutto questo corpo, questo Gesù</w:t>
      </w:r>
      <w:r w:rsidR="00A67D85" w:rsidRPr="00AD2607">
        <w:rPr>
          <w:rFonts w:ascii="Book Antiqua" w:hAnsi="Book Antiqua"/>
          <w:b/>
        </w:rPr>
        <w:t xml:space="preserve"> che si consegna</w:t>
      </w:r>
      <w:r w:rsidR="0084576A" w:rsidRPr="00AD2607">
        <w:rPr>
          <w:rFonts w:ascii="Book Antiqua" w:hAnsi="Book Antiqua"/>
          <w:b/>
        </w:rPr>
        <w:t xml:space="preserve"> è per </w:t>
      </w:r>
      <w:proofErr w:type="gramStart"/>
      <w:r w:rsidR="0084576A" w:rsidRPr="00AD2607">
        <w:rPr>
          <w:rFonts w:ascii="Book Antiqua" w:hAnsi="Book Antiqua"/>
          <w:b/>
        </w:rPr>
        <w:t>coloro che stanno</w:t>
      </w:r>
      <w:proofErr w:type="gramEnd"/>
      <w:r w:rsidR="0084576A" w:rsidRPr="00AD2607">
        <w:rPr>
          <w:rFonts w:ascii="Book Antiqua" w:hAnsi="Book Antiqua"/>
          <w:b/>
        </w:rPr>
        <w:t xml:space="preserve"> celebrando con Lui, che sono i primi destinatari della Eucarestia.</w:t>
      </w:r>
    </w:p>
    <w:p w:rsidR="0084576A" w:rsidRPr="00AD2607" w:rsidRDefault="0084576A" w:rsidP="00B73494">
      <w:pPr>
        <w:jc w:val="both"/>
        <w:rPr>
          <w:rFonts w:ascii="Book Antiqua" w:hAnsi="Book Antiqua"/>
        </w:rPr>
      </w:pPr>
      <w:r w:rsidRPr="00AD2607">
        <w:rPr>
          <w:rFonts w:ascii="Book Antiqua" w:hAnsi="Book Antiqua"/>
        </w:rPr>
        <w:t xml:space="preserve">L’unico dei quattro che aggiunge qualcosa a questo “dato”, “versato” è Matteo che aggiunge a proposito del sangue </w:t>
      </w:r>
      <w:r w:rsidRPr="00AD2607">
        <w:rPr>
          <w:rFonts w:ascii="Book Antiqua" w:hAnsi="Book Antiqua"/>
          <w:i/>
        </w:rPr>
        <w:t>“che sarà versato in remissione dei peccati”:</w:t>
      </w:r>
      <w:r w:rsidRPr="00AD2607">
        <w:rPr>
          <w:rFonts w:ascii="Book Antiqua" w:hAnsi="Book Antiqua"/>
        </w:rPr>
        <w:t xml:space="preserve"> si tratta di </w:t>
      </w:r>
      <w:proofErr w:type="gramStart"/>
      <w:r w:rsidRPr="00AD2607">
        <w:rPr>
          <w:rFonts w:ascii="Book Antiqua" w:hAnsi="Book Antiqua"/>
        </w:rPr>
        <w:t xml:space="preserve">una </w:t>
      </w:r>
      <w:proofErr w:type="gramEnd"/>
      <w:r w:rsidRPr="00AD2607">
        <w:rPr>
          <w:rFonts w:ascii="Book Antiqua" w:hAnsi="Book Antiqua"/>
        </w:rPr>
        <w:t xml:space="preserve">aggiunta molto importante perché </w:t>
      </w:r>
      <w:r w:rsidRPr="00AD2607">
        <w:rPr>
          <w:rFonts w:ascii="Book Antiqua" w:hAnsi="Book Antiqua"/>
          <w:b/>
        </w:rPr>
        <w:t>ci spiega che l’Eucarestia è in vista del perdono</w:t>
      </w:r>
      <w:r w:rsidRPr="00AD2607">
        <w:rPr>
          <w:rFonts w:ascii="Book Antiqua" w:hAnsi="Book Antiqua"/>
        </w:rPr>
        <w:t xml:space="preserve"> che è un concetto importante che ha richiamato Papa Francesco nell’</w:t>
      </w:r>
      <w:proofErr w:type="spellStart"/>
      <w:r w:rsidRPr="00AD2607">
        <w:rPr>
          <w:rFonts w:ascii="Book Antiqua" w:hAnsi="Book Antiqua"/>
        </w:rPr>
        <w:t>Amoris</w:t>
      </w:r>
      <w:proofErr w:type="spellEnd"/>
      <w:r w:rsidRPr="00AD2607">
        <w:rPr>
          <w:rFonts w:ascii="Book Antiqua" w:hAnsi="Book Antiqua"/>
        </w:rPr>
        <w:t xml:space="preserve"> </w:t>
      </w:r>
      <w:proofErr w:type="spellStart"/>
      <w:r w:rsidRPr="00AD2607">
        <w:rPr>
          <w:rFonts w:ascii="Book Antiqua" w:hAnsi="Book Antiqua"/>
        </w:rPr>
        <w:t>Laetitia</w:t>
      </w:r>
      <w:proofErr w:type="spellEnd"/>
      <w:r w:rsidRPr="00AD2607">
        <w:rPr>
          <w:rFonts w:ascii="Book Antiqua" w:hAnsi="Book Antiqua"/>
        </w:rPr>
        <w:t xml:space="preserve">: lo ha fatto a proposito di quella diatriba relativa al fatto che alcune categorie di persone non possono fare la Comunione, come ad esempio i divorziati ecc. </w:t>
      </w:r>
      <w:proofErr w:type="gramStart"/>
      <w:r w:rsidRPr="00AD2607">
        <w:rPr>
          <w:rFonts w:ascii="Book Antiqua" w:hAnsi="Book Antiqua"/>
          <w:b/>
        </w:rPr>
        <w:t>il</w:t>
      </w:r>
      <w:proofErr w:type="gramEnd"/>
      <w:r w:rsidRPr="00AD2607">
        <w:rPr>
          <w:rFonts w:ascii="Book Antiqua" w:hAnsi="Book Antiqua"/>
          <w:b/>
        </w:rPr>
        <w:t xml:space="preserve"> Papa ricorda che la Comunione non è un premio per i perfetti</w:t>
      </w:r>
      <w:r w:rsidR="00A15E54" w:rsidRPr="00AD2607">
        <w:rPr>
          <w:rFonts w:ascii="Book Antiqua" w:hAnsi="Book Antiqua"/>
          <w:b/>
        </w:rPr>
        <w:t>, ma una medicina per i malati; non si dà a chi è perfetto ma a chi è imperfetto, la Comunione è per i peccatori, non solo per i Santi</w:t>
      </w:r>
      <w:r w:rsidR="00A15E54" w:rsidRPr="00AD2607">
        <w:rPr>
          <w:rFonts w:ascii="Book Antiqua" w:hAnsi="Book Antiqua"/>
        </w:rPr>
        <w:t>. Questo non lo abbiamo ancora chiaro perché abbiamo trasformato l’Eucarestia in un premio per i perfetti</w:t>
      </w:r>
      <w:r w:rsidR="00A67D85" w:rsidRPr="00AD2607">
        <w:rPr>
          <w:rFonts w:ascii="Book Antiqua" w:hAnsi="Book Antiqua"/>
        </w:rPr>
        <w:t>, per cui ad esempio non riteni</w:t>
      </w:r>
      <w:r w:rsidR="00A15E54" w:rsidRPr="00AD2607">
        <w:rPr>
          <w:rFonts w:ascii="Book Antiqua" w:hAnsi="Book Antiqua"/>
        </w:rPr>
        <w:t xml:space="preserve">amo di poter fare la Comunione se non ci siamo confessati, ma Gesù non ha confessato i suoi discepoli in questo </w:t>
      </w:r>
      <w:proofErr w:type="gramStart"/>
      <w:r w:rsidR="00A15E54" w:rsidRPr="00AD2607">
        <w:rPr>
          <w:rFonts w:ascii="Book Antiqua" w:hAnsi="Book Antiqua"/>
        </w:rPr>
        <w:t>contesto</w:t>
      </w:r>
      <w:proofErr w:type="gramEnd"/>
      <w:r w:rsidR="00A15E54" w:rsidRPr="00AD2607">
        <w:rPr>
          <w:rFonts w:ascii="Book Antiqua" w:hAnsi="Book Antiqua"/>
        </w:rPr>
        <w:t>.</w:t>
      </w:r>
    </w:p>
    <w:p w:rsidR="00A15E54" w:rsidRPr="00AD2607" w:rsidRDefault="00A15E54" w:rsidP="00B73494">
      <w:pPr>
        <w:jc w:val="both"/>
        <w:rPr>
          <w:rFonts w:ascii="Book Antiqua" w:hAnsi="Book Antiqua"/>
          <w:b/>
        </w:rPr>
      </w:pPr>
      <w:proofErr w:type="gramStart"/>
      <w:r w:rsidRPr="00AD2607">
        <w:rPr>
          <w:rFonts w:ascii="Book Antiqua" w:hAnsi="Book Antiqua"/>
        </w:rPr>
        <w:t>Quindi</w:t>
      </w:r>
      <w:proofErr w:type="gramEnd"/>
      <w:r w:rsidRPr="00AD2607">
        <w:rPr>
          <w:rFonts w:ascii="Book Antiqua" w:hAnsi="Book Antiqua"/>
        </w:rPr>
        <w:t xml:space="preserve"> </w:t>
      </w:r>
      <w:r w:rsidRPr="00AD2607">
        <w:rPr>
          <w:rFonts w:ascii="Book Antiqua" w:hAnsi="Book Antiqua"/>
          <w:b/>
        </w:rPr>
        <w:t>l’Eucarestia stessa è segno di perdono, in remissione dei peccati, NON è UN PREMIO, MA UN DONO PER I PECCATORI.</w:t>
      </w:r>
      <w:r w:rsidRPr="00AD2607">
        <w:rPr>
          <w:rFonts w:ascii="Book Antiqua" w:hAnsi="Book Antiqua"/>
        </w:rPr>
        <w:t xml:space="preserve"> </w:t>
      </w:r>
      <w:r w:rsidRPr="00AD2607">
        <w:rPr>
          <w:rFonts w:ascii="Book Antiqua" w:hAnsi="Book Antiqua"/>
          <w:b/>
        </w:rPr>
        <w:t>Già è un effetto dell’</w:t>
      </w:r>
      <w:r w:rsidR="00A67D85" w:rsidRPr="00AD2607">
        <w:rPr>
          <w:rFonts w:ascii="Book Antiqua" w:hAnsi="Book Antiqua"/>
          <w:b/>
        </w:rPr>
        <w:t>E</w:t>
      </w:r>
      <w:r w:rsidRPr="00AD2607">
        <w:rPr>
          <w:rFonts w:ascii="Book Antiqua" w:hAnsi="Book Antiqua"/>
          <w:b/>
        </w:rPr>
        <w:t xml:space="preserve">ucarestia quello di perdonare i peccati, rientra in ciò che l’Eucarestia è. </w:t>
      </w:r>
    </w:p>
    <w:p w:rsidR="00A15E54" w:rsidRPr="00AD2607" w:rsidRDefault="00A15E54" w:rsidP="00B73494">
      <w:pPr>
        <w:jc w:val="both"/>
        <w:rPr>
          <w:rFonts w:ascii="Book Antiqua" w:hAnsi="Book Antiqua"/>
          <w:b/>
        </w:rPr>
      </w:pPr>
      <w:r w:rsidRPr="00AD2607">
        <w:rPr>
          <w:rFonts w:ascii="Book Antiqua" w:hAnsi="Book Antiqua"/>
        </w:rPr>
        <w:t xml:space="preserve">Da notare che in nessuno di questi testi c’è il termine </w:t>
      </w:r>
      <w:r w:rsidRPr="00AD2607">
        <w:rPr>
          <w:rFonts w:ascii="Book Antiqua" w:hAnsi="Book Antiqua"/>
          <w:i/>
        </w:rPr>
        <w:t>“sacrificio”;</w:t>
      </w:r>
      <w:r w:rsidRPr="00AD2607">
        <w:rPr>
          <w:rFonts w:ascii="Book Antiqua" w:hAnsi="Book Antiqua"/>
        </w:rPr>
        <w:t xml:space="preserve"> c’è “</w:t>
      </w:r>
      <w:r w:rsidRPr="00AD2607">
        <w:rPr>
          <w:rFonts w:ascii="Book Antiqua" w:hAnsi="Book Antiqua"/>
          <w:i/>
        </w:rPr>
        <w:t>in remissione dei peccati”</w:t>
      </w:r>
      <w:r w:rsidRPr="00AD2607">
        <w:rPr>
          <w:rFonts w:ascii="Book Antiqua" w:hAnsi="Book Antiqua"/>
        </w:rPr>
        <w:t>, non “sacrificio” che invece compare nel messale romano</w:t>
      </w:r>
      <w:r w:rsidR="003F2D65" w:rsidRPr="00AD2607">
        <w:rPr>
          <w:rFonts w:ascii="Book Antiqua" w:hAnsi="Book Antiqua"/>
        </w:rPr>
        <w:t>. Solo nella messa in lingua italiana è presente la parola “sacrificio”</w:t>
      </w:r>
      <w:r w:rsidR="0069542A" w:rsidRPr="00AD2607">
        <w:rPr>
          <w:rFonts w:ascii="Book Antiqua" w:hAnsi="Book Antiqua"/>
        </w:rPr>
        <w:t xml:space="preserve">; è </w:t>
      </w:r>
      <w:proofErr w:type="gramStart"/>
      <w:r w:rsidR="0069542A" w:rsidRPr="00AD2607">
        <w:rPr>
          <w:rFonts w:ascii="Book Antiqua" w:hAnsi="Book Antiqua"/>
        </w:rPr>
        <w:t xml:space="preserve">una </w:t>
      </w:r>
      <w:proofErr w:type="gramEnd"/>
      <w:r w:rsidR="0069542A" w:rsidRPr="00AD2607">
        <w:rPr>
          <w:rFonts w:ascii="Book Antiqua" w:hAnsi="Book Antiqua"/>
        </w:rPr>
        <w:t>aggiunta inserita perché? Il termine fu voluto a tutti i costi dai vescovi italiani agli inizi degli anni ’70 e il messale romano è del ’71. Questo perché al Concilio ci fu uno scontro fra l’ala progressista e l’</w:t>
      </w:r>
      <w:proofErr w:type="gramStart"/>
      <w:r w:rsidR="0069542A" w:rsidRPr="00AD2607">
        <w:rPr>
          <w:rFonts w:ascii="Book Antiqua" w:hAnsi="Book Antiqua"/>
        </w:rPr>
        <w:t>ala</w:t>
      </w:r>
      <w:proofErr w:type="gramEnd"/>
      <w:r w:rsidR="0069542A" w:rsidRPr="00AD2607">
        <w:rPr>
          <w:rFonts w:ascii="Book Antiqua" w:hAnsi="Book Antiqua"/>
        </w:rPr>
        <w:t xml:space="preserve"> conservatrice su come definire l’Eucarestia. Due volte nella </w:t>
      </w:r>
      <w:proofErr w:type="spellStart"/>
      <w:r w:rsidR="0069542A" w:rsidRPr="00AD2607">
        <w:rPr>
          <w:rFonts w:ascii="Book Antiqua" w:hAnsi="Book Antiqua"/>
        </w:rPr>
        <w:t>Sacrosantum</w:t>
      </w:r>
      <w:proofErr w:type="spellEnd"/>
      <w:r w:rsidR="0069542A" w:rsidRPr="00AD2607">
        <w:rPr>
          <w:rFonts w:ascii="Book Antiqua" w:hAnsi="Book Antiqua"/>
        </w:rPr>
        <w:t xml:space="preserve"> </w:t>
      </w:r>
      <w:proofErr w:type="spellStart"/>
      <w:r w:rsidR="0069542A" w:rsidRPr="00AD2607">
        <w:rPr>
          <w:rFonts w:ascii="Book Antiqua" w:hAnsi="Book Antiqua"/>
        </w:rPr>
        <w:t>Concilium</w:t>
      </w:r>
      <w:proofErr w:type="spellEnd"/>
      <w:r w:rsidR="0069542A" w:rsidRPr="00AD2607">
        <w:rPr>
          <w:rFonts w:ascii="Book Antiqua" w:hAnsi="Book Antiqua"/>
        </w:rPr>
        <w:t xml:space="preserve"> e una volta nella Lumen </w:t>
      </w:r>
      <w:proofErr w:type="spellStart"/>
      <w:r w:rsidR="0069542A" w:rsidRPr="00AD2607">
        <w:rPr>
          <w:rFonts w:ascii="Book Antiqua" w:hAnsi="Book Antiqua"/>
        </w:rPr>
        <w:t>Gentium</w:t>
      </w:r>
      <w:proofErr w:type="spellEnd"/>
      <w:r w:rsidR="0069542A" w:rsidRPr="00AD2607">
        <w:rPr>
          <w:rFonts w:ascii="Book Antiqua" w:hAnsi="Book Antiqua"/>
        </w:rPr>
        <w:t xml:space="preserve"> </w:t>
      </w:r>
      <w:proofErr w:type="gramStart"/>
      <w:r w:rsidR="0069542A" w:rsidRPr="00AD2607">
        <w:rPr>
          <w:rFonts w:ascii="Book Antiqua" w:hAnsi="Book Antiqua"/>
        </w:rPr>
        <w:t>viene</w:t>
      </w:r>
      <w:proofErr w:type="gramEnd"/>
      <w:r w:rsidR="0069542A" w:rsidRPr="00AD2607">
        <w:rPr>
          <w:rFonts w:ascii="Book Antiqua" w:hAnsi="Book Antiqua"/>
        </w:rPr>
        <w:t xml:space="preserve"> inserita una terminologia che mandò in crisi i conservatori, cioè l’espressione </w:t>
      </w:r>
      <w:r w:rsidR="0069542A" w:rsidRPr="00AD2607">
        <w:rPr>
          <w:rFonts w:ascii="Book Antiqua" w:hAnsi="Book Antiqua"/>
          <w:i/>
        </w:rPr>
        <w:t>“la Cena del Signore</w:t>
      </w:r>
      <w:r w:rsidR="00A67D85" w:rsidRPr="00AD2607">
        <w:rPr>
          <w:rFonts w:ascii="Book Antiqua" w:hAnsi="Book Antiqua"/>
          <w:i/>
        </w:rPr>
        <w:t>”</w:t>
      </w:r>
      <w:r w:rsidR="0069542A" w:rsidRPr="00AD2607">
        <w:rPr>
          <w:rFonts w:ascii="Book Antiqua" w:hAnsi="Book Antiqua"/>
        </w:rPr>
        <w:t xml:space="preserve"> </w:t>
      </w:r>
      <w:r w:rsidR="00A67D85" w:rsidRPr="00AD2607">
        <w:rPr>
          <w:rFonts w:ascii="Book Antiqua" w:hAnsi="Book Antiqua"/>
        </w:rPr>
        <w:t xml:space="preserve">che viene ritenuta </w:t>
      </w:r>
      <w:r w:rsidR="0069542A" w:rsidRPr="00AD2607">
        <w:rPr>
          <w:rFonts w:ascii="Book Antiqua" w:hAnsi="Book Antiqua"/>
        </w:rPr>
        <w:t>una terminologia protest</w:t>
      </w:r>
      <w:r w:rsidR="00A67D85" w:rsidRPr="00AD2607">
        <w:rPr>
          <w:rFonts w:ascii="Book Antiqua" w:hAnsi="Book Antiqua"/>
        </w:rPr>
        <w:t>ante: a causa di questo</w:t>
      </w:r>
      <w:r w:rsidR="0069542A" w:rsidRPr="00AD2607">
        <w:rPr>
          <w:rFonts w:ascii="Book Antiqua" w:hAnsi="Book Antiqua"/>
        </w:rPr>
        <w:t xml:space="preserve"> ci fu uno scontro forte che si è perpetuato fino ad oggi </w:t>
      </w:r>
      <w:r w:rsidR="00F94690" w:rsidRPr="00AD2607">
        <w:rPr>
          <w:rFonts w:ascii="Book Antiqua" w:hAnsi="Book Antiqua"/>
        </w:rPr>
        <w:t xml:space="preserve">nell’opposizione che hanno trovato le cosiddette preghiere eucaristiche svizzere, cioè la V preghiera eucaristica che è </w:t>
      </w:r>
      <w:r w:rsidR="0069542A" w:rsidRPr="00AD2607">
        <w:rPr>
          <w:rFonts w:ascii="Book Antiqua" w:hAnsi="Book Antiqua"/>
        </w:rPr>
        <w:t>nel messale</w:t>
      </w:r>
      <w:r w:rsidR="00F94690" w:rsidRPr="00AD2607">
        <w:rPr>
          <w:rFonts w:ascii="Book Antiqua" w:hAnsi="Book Antiqua"/>
        </w:rPr>
        <w:t xml:space="preserve"> romano in cui si legge “</w:t>
      </w:r>
      <w:r w:rsidR="00F94690" w:rsidRPr="00AD2607">
        <w:rPr>
          <w:rFonts w:ascii="Book Antiqua" w:hAnsi="Book Antiqua"/>
          <w:i/>
        </w:rPr>
        <w:t>Gesù durante la cena spezzò il pane e spiegò ai discepoli il senso delle scritture…”</w:t>
      </w:r>
      <w:r w:rsidR="00A67D85" w:rsidRPr="00AD2607">
        <w:rPr>
          <w:rFonts w:ascii="Book Antiqua" w:hAnsi="Book Antiqua"/>
        </w:rPr>
        <w:t xml:space="preserve">: </w:t>
      </w:r>
      <w:r w:rsidR="00F94690" w:rsidRPr="00AD2607">
        <w:rPr>
          <w:rFonts w:ascii="Book Antiqua" w:hAnsi="Book Antiqua"/>
        </w:rPr>
        <w:t xml:space="preserve">c’è la parola </w:t>
      </w:r>
      <w:r w:rsidR="00F94690" w:rsidRPr="00AD2607">
        <w:rPr>
          <w:rFonts w:ascii="Book Antiqua" w:hAnsi="Book Antiqua"/>
          <w:i/>
        </w:rPr>
        <w:t>“cena”</w:t>
      </w:r>
      <w:r w:rsidR="00F94690" w:rsidRPr="00AD2607">
        <w:rPr>
          <w:rFonts w:ascii="Book Antiqua" w:hAnsi="Book Antiqua"/>
        </w:rPr>
        <w:t xml:space="preserve"> che è in effetti un uso protestan</w:t>
      </w:r>
      <w:r w:rsidR="00A67D85" w:rsidRPr="00AD2607">
        <w:rPr>
          <w:rFonts w:ascii="Book Antiqua" w:hAnsi="Book Antiqua"/>
        </w:rPr>
        <w:t>te, ma è biblico, si trova nei V</w:t>
      </w:r>
      <w:r w:rsidR="00F94690" w:rsidRPr="00AD2607">
        <w:rPr>
          <w:rFonts w:ascii="Book Antiqua" w:hAnsi="Book Antiqua"/>
        </w:rPr>
        <w:t>angeli il riferimento preciso alla cena. Tutta l’ala cons</w:t>
      </w:r>
      <w:r w:rsidR="00A67D85" w:rsidRPr="00AD2607">
        <w:rPr>
          <w:rFonts w:ascii="Book Antiqua" w:hAnsi="Book Antiqua"/>
        </w:rPr>
        <w:t xml:space="preserve">ervatrice volle </w:t>
      </w:r>
      <w:r w:rsidR="00F94690" w:rsidRPr="00AD2607">
        <w:rPr>
          <w:rFonts w:ascii="Book Antiqua" w:hAnsi="Book Antiqua"/>
        </w:rPr>
        <w:t xml:space="preserve">che ritornasse in qualche modo l’idea del “sacrificio” che non c’è nel testo biblico. Il sacrificio porta con sé l’idea che Gesù doveva morire per espiare i peccati degli uomini, quasi come se Dio avesse voluto la morte di Gesù. E’ un’idea terribile, come se Dio volesse e avesse bisogno della morte del Figlio. </w:t>
      </w:r>
      <w:r w:rsidR="00F94690" w:rsidRPr="00AD2607">
        <w:rPr>
          <w:rFonts w:ascii="Book Antiqua" w:hAnsi="Book Antiqua"/>
          <w:b/>
        </w:rPr>
        <w:t xml:space="preserve">Severino </w:t>
      </w:r>
      <w:proofErr w:type="spellStart"/>
      <w:r w:rsidR="00F94690" w:rsidRPr="00AD2607">
        <w:rPr>
          <w:rFonts w:ascii="Book Antiqua" w:hAnsi="Book Antiqua"/>
          <w:b/>
        </w:rPr>
        <w:t>Dianich</w:t>
      </w:r>
      <w:proofErr w:type="spellEnd"/>
      <w:r w:rsidR="00F94690" w:rsidRPr="00AD2607">
        <w:rPr>
          <w:rFonts w:ascii="Book Antiqua" w:hAnsi="Book Antiqua"/>
          <w:b/>
        </w:rPr>
        <w:t xml:space="preserve"> smonta l’idea di sacrificio: la parola </w:t>
      </w:r>
      <w:r w:rsidR="00A67D85" w:rsidRPr="00AD2607">
        <w:rPr>
          <w:rFonts w:ascii="Book Antiqua" w:hAnsi="Book Antiqua"/>
          <w:b/>
        </w:rPr>
        <w:t>“</w:t>
      </w:r>
      <w:proofErr w:type="gramStart"/>
      <w:r w:rsidR="00F94690" w:rsidRPr="00AD2607">
        <w:rPr>
          <w:rFonts w:ascii="Book Antiqua" w:hAnsi="Book Antiqua"/>
          <w:b/>
        </w:rPr>
        <w:t>sacrificio</w:t>
      </w:r>
      <w:proofErr w:type="gramEnd"/>
      <w:r w:rsidR="00A67D85" w:rsidRPr="00AD2607">
        <w:rPr>
          <w:rFonts w:ascii="Book Antiqua" w:hAnsi="Book Antiqua"/>
          <w:b/>
        </w:rPr>
        <w:t>”</w:t>
      </w:r>
      <w:r w:rsidR="00F94690" w:rsidRPr="00AD2607">
        <w:rPr>
          <w:rFonts w:ascii="Book Antiqua" w:hAnsi="Book Antiqua"/>
          <w:b/>
        </w:rPr>
        <w:t xml:space="preserve"> si trova</w:t>
      </w:r>
      <w:r w:rsidR="00A67D85" w:rsidRPr="00AD2607">
        <w:rPr>
          <w:rFonts w:ascii="Book Antiqua" w:hAnsi="Book Antiqua"/>
          <w:b/>
        </w:rPr>
        <w:t xml:space="preserve"> nella lettera agli E</w:t>
      </w:r>
      <w:r w:rsidR="00F94690" w:rsidRPr="00AD2607">
        <w:rPr>
          <w:rFonts w:ascii="Book Antiqua" w:hAnsi="Book Antiqua"/>
          <w:b/>
        </w:rPr>
        <w:t>brei ma cosa vuol dire che Gesù</w:t>
      </w:r>
      <w:r w:rsidR="00A67D85" w:rsidRPr="00AD2607">
        <w:rPr>
          <w:rFonts w:ascii="Book Antiqua" w:hAnsi="Book Antiqua"/>
          <w:b/>
        </w:rPr>
        <w:t>,</w:t>
      </w:r>
      <w:r w:rsidR="00F94690" w:rsidRPr="00AD2607">
        <w:rPr>
          <w:rFonts w:ascii="Book Antiqua" w:hAnsi="Book Antiqua"/>
          <w:b/>
        </w:rPr>
        <w:t xml:space="preserve"> che la croce, è un sacrificio?</w:t>
      </w:r>
      <w:r w:rsidR="00F94690" w:rsidRPr="00AD2607">
        <w:rPr>
          <w:rFonts w:ascii="Book Antiqua" w:hAnsi="Book Antiqua"/>
        </w:rPr>
        <w:t xml:space="preserve"> </w:t>
      </w:r>
      <w:r w:rsidR="00F94690" w:rsidRPr="00AD2607">
        <w:rPr>
          <w:rFonts w:ascii="Book Antiqua" w:hAnsi="Book Antiqua"/>
          <w:b/>
        </w:rPr>
        <w:t>Vuol dire che Gesù si è reso disponibile a Dio in modo definitivo, compiuto, offre</w:t>
      </w:r>
      <w:r w:rsidR="00F01C41" w:rsidRPr="00AD2607">
        <w:rPr>
          <w:rFonts w:ascii="Book Antiqua" w:hAnsi="Book Antiqua"/>
          <w:b/>
        </w:rPr>
        <w:t>ndo se stesso per gl</w:t>
      </w:r>
      <w:r w:rsidR="00F94690" w:rsidRPr="00AD2607">
        <w:rPr>
          <w:rFonts w:ascii="Book Antiqua" w:hAnsi="Book Antiqua"/>
          <w:b/>
        </w:rPr>
        <w:t>i uomini</w:t>
      </w:r>
      <w:r w:rsidR="00F01C41" w:rsidRPr="00AD2607">
        <w:rPr>
          <w:rFonts w:ascii="Book Antiqua" w:hAnsi="Book Antiqua"/>
          <w:b/>
        </w:rPr>
        <w:t>.</w:t>
      </w:r>
      <w:r w:rsidR="00F01C41" w:rsidRPr="00AD2607">
        <w:rPr>
          <w:rFonts w:ascii="Book Antiqua" w:hAnsi="Book Antiqua"/>
        </w:rPr>
        <w:t xml:space="preserve"> Solo in quest’ottica si può parlare di sacrificio, nell’ottica in cui si esprime Paolo nella lettera ai Romani. Cioè </w:t>
      </w:r>
      <w:r w:rsidR="00F01C41" w:rsidRPr="00AD2607">
        <w:rPr>
          <w:rFonts w:ascii="Book Antiqua" w:hAnsi="Book Antiqua"/>
          <w:b/>
        </w:rPr>
        <w:t>è Cristo che offre se stesso</w:t>
      </w:r>
      <w:r w:rsidR="00A67D85" w:rsidRPr="00AD2607">
        <w:rPr>
          <w:rFonts w:ascii="Book Antiqua" w:hAnsi="Book Antiqua"/>
          <w:b/>
        </w:rPr>
        <w:t xml:space="preserve"> in ubbidienza alla volontà di D</w:t>
      </w:r>
      <w:r w:rsidR="00F01C41" w:rsidRPr="00AD2607">
        <w:rPr>
          <w:rFonts w:ascii="Book Antiqua" w:hAnsi="Book Antiqua"/>
          <w:b/>
        </w:rPr>
        <w:t xml:space="preserve">io, </w:t>
      </w:r>
      <w:proofErr w:type="gramStart"/>
      <w:r w:rsidR="00F01C41" w:rsidRPr="00AD2607">
        <w:rPr>
          <w:rFonts w:ascii="Book Antiqua" w:hAnsi="Book Antiqua"/>
          <w:b/>
        </w:rPr>
        <w:t>dando</w:t>
      </w:r>
      <w:proofErr w:type="gramEnd"/>
      <w:r w:rsidR="00F01C41" w:rsidRPr="00AD2607">
        <w:rPr>
          <w:rFonts w:ascii="Book Antiqua" w:hAnsi="Book Antiqua"/>
          <w:b/>
        </w:rPr>
        <w:t xml:space="preserve"> la vita per tutti gli uomini. E’</w:t>
      </w:r>
      <w:r w:rsidR="00071306" w:rsidRPr="00AD2607">
        <w:rPr>
          <w:rFonts w:ascii="Book Antiqua" w:hAnsi="Book Antiqua"/>
          <w:b/>
        </w:rPr>
        <w:t xml:space="preserve"> </w:t>
      </w:r>
      <w:r w:rsidR="00F01C41" w:rsidRPr="00AD2607">
        <w:rPr>
          <w:rFonts w:ascii="Book Antiqua" w:hAnsi="Book Antiqua"/>
          <w:b/>
        </w:rPr>
        <w:t>un atto d’amore di fatto.</w:t>
      </w:r>
    </w:p>
    <w:p w:rsidR="00F01C41" w:rsidRPr="00AD2607" w:rsidRDefault="00F01C41" w:rsidP="00B73494">
      <w:pPr>
        <w:jc w:val="both"/>
        <w:rPr>
          <w:rFonts w:ascii="Book Antiqua" w:hAnsi="Book Antiqua"/>
        </w:rPr>
      </w:pPr>
      <w:r w:rsidRPr="00AD2607">
        <w:rPr>
          <w:rFonts w:ascii="Book Antiqua" w:hAnsi="Book Antiqua"/>
        </w:rPr>
        <w:t xml:space="preserve">Paolo nella lettera agli Efesini dice </w:t>
      </w:r>
      <w:r w:rsidRPr="00AD2607">
        <w:rPr>
          <w:rFonts w:ascii="Book Antiqua" w:hAnsi="Book Antiqua"/>
          <w:i/>
        </w:rPr>
        <w:t xml:space="preserve">“Cristo vi ha amato e ha offerto se stesso per noi in oblazione e in sacrificio di soave odore a Dio”. </w:t>
      </w:r>
      <w:r w:rsidRPr="00AD2607">
        <w:rPr>
          <w:rFonts w:ascii="Book Antiqua" w:hAnsi="Book Antiqua"/>
        </w:rPr>
        <w:t xml:space="preserve">Dunque </w:t>
      </w:r>
      <w:r w:rsidRPr="00AD2607">
        <w:rPr>
          <w:rFonts w:ascii="Book Antiqua" w:hAnsi="Book Antiqua"/>
          <w:b/>
        </w:rPr>
        <w:t>sacr</w:t>
      </w:r>
      <w:r w:rsidR="00071306" w:rsidRPr="00AD2607">
        <w:rPr>
          <w:rFonts w:ascii="Book Antiqua" w:hAnsi="Book Antiqua"/>
          <w:b/>
        </w:rPr>
        <w:t xml:space="preserve">ificio è un termine accettabile, </w:t>
      </w:r>
      <w:proofErr w:type="spellStart"/>
      <w:r w:rsidRPr="00AD2607">
        <w:rPr>
          <w:rFonts w:ascii="Book Antiqua" w:hAnsi="Book Antiqua"/>
          <w:b/>
        </w:rPr>
        <w:t>purchè</w:t>
      </w:r>
      <w:proofErr w:type="spellEnd"/>
      <w:r w:rsidRPr="00AD2607">
        <w:rPr>
          <w:rFonts w:ascii="Book Antiqua" w:hAnsi="Book Antiqua"/>
          <w:b/>
        </w:rPr>
        <w:t xml:space="preserve"> letto </w:t>
      </w:r>
      <w:proofErr w:type="gramStart"/>
      <w:r w:rsidRPr="00AD2607">
        <w:rPr>
          <w:rFonts w:ascii="Book Antiqua" w:hAnsi="Book Antiqua"/>
          <w:b/>
        </w:rPr>
        <w:t>nell’ottica</w:t>
      </w:r>
      <w:proofErr w:type="gramEnd"/>
      <w:r w:rsidRPr="00AD2607">
        <w:rPr>
          <w:rFonts w:ascii="Book Antiqua" w:hAnsi="Book Antiqua"/>
          <w:b/>
        </w:rPr>
        <w:t xml:space="preserve"> di un atto d’amore di una persona che fa sacrificio della propria vita per dare vita agli altri.</w:t>
      </w:r>
      <w:r w:rsidR="00071306" w:rsidRPr="00AD2607">
        <w:rPr>
          <w:rFonts w:ascii="Book Antiqua" w:hAnsi="Book Antiqua"/>
        </w:rPr>
        <w:t xml:space="preserve"> E ancora nella lettera a Tito: “Gesù Cristo ha dato se stesso per noi allo scopo di riscattarci da ogni peccato e purificare per sé un popolo che gli appartenga esclusivamente”.</w:t>
      </w:r>
    </w:p>
    <w:p w:rsidR="00071306" w:rsidRPr="00AD2607" w:rsidRDefault="00071306" w:rsidP="00B73494">
      <w:pPr>
        <w:jc w:val="both"/>
        <w:rPr>
          <w:rFonts w:ascii="Book Antiqua" w:hAnsi="Book Antiqua"/>
        </w:rPr>
      </w:pPr>
      <w:proofErr w:type="gramStart"/>
      <w:r w:rsidRPr="00AD2607">
        <w:rPr>
          <w:rFonts w:ascii="Book Antiqua" w:hAnsi="Book Antiqua"/>
        </w:rPr>
        <w:t>Dunque</w:t>
      </w:r>
      <w:proofErr w:type="gramEnd"/>
      <w:r w:rsidRPr="00AD2607">
        <w:rPr>
          <w:rFonts w:ascii="Book Antiqua" w:hAnsi="Book Antiqua"/>
        </w:rPr>
        <w:t xml:space="preserve"> questo è </w:t>
      </w:r>
      <w:r w:rsidRPr="00AD2607">
        <w:rPr>
          <w:rFonts w:ascii="Book Antiqua" w:hAnsi="Book Antiqua"/>
          <w:b/>
        </w:rPr>
        <w:t xml:space="preserve">il sacrificio di cui parla il Nuovo Testamento, non una vittima offerta per placare un Dio adirato, ma un atto d’amore di una persona che offre se stessa per il bene degli altri. </w:t>
      </w:r>
      <w:r w:rsidRPr="00AD2607">
        <w:rPr>
          <w:rFonts w:ascii="Book Antiqua" w:hAnsi="Book Antiqua"/>
        </w:rPr>
        <w:t xml:space="preserve">In ogni caso questa parola </w:t>
      </w:r>
      <w:proofErr w:type="gramStart"/>
      <w:r w:rsidRPr="00AD2607">
        <w:rPr>
          <w:rFonts w:ascii="Book Antiqua" w:hAnsi="Book Antiqua"/>
        </w:rPr>
        <w:t>nel contesto della</w:t>
      </w:r>
      <w:proofErr w:type="gramEnd"/>
      <w:r w:rsidRPr="00AD2607">
        <w:rPr>
          <w:rFonts w:ascii="Book Antiqua" w:hAnsi="Book Antiqua"/>
        </w:rPr>
        <w:t xml:space="preserve"> Eucarestia non c’è, pertanto è un arbitrio volercela rimettere. Vedremo se ci sarà anche nel nuovo messale.</w:t>
      </w:r>
    </w:p>
    <w:p w:rsidR="00071306" w:rsidRPr="00AD2607" w:rsidRDefault="00071306" w:rsidP="00B73494">
      <w:pPr>
        <w:jc w:val="both"/>
        <w:rPr>
          <w:rFonts w:ascii="Book Antiqua" w:hAnsi="Book Antiqua"/>
        </w:rPr>
      </w:pPr>
    </w:p>
    <w:p w:rsidR="00071306" w:rsidRPr="00AD2607" w:rsidRDefault="00071306" w:rsidP="00B73494">
      <w:pPr>
        <w:jc w:val="both"/>
        <w:rPr>
          <w:rFonts w:ascii="Book Antiqua" w:hAnsi="Book Antiqua"/>
          <w:i/>
        </w:rPr>
      </w:pPr>
      <w:r w:rsidRPr="00AD2607">
        <w:rPr>
          <w:rFonts w:ascii="Book Antiqua" w:hAnsi="Book Antiqua"/>
        </w:rPr>
        <w:t xml:space="preserve">Un altro aspetto importante Luca e Paolo dicono che </w:t>
      </w:r>
      <w:r w:rsidRPr="00AD2607">
        <w:rPr>
          <w:rFonts w:ascii="Book Antiqua" w:hAnsi="Book Antiqua"/>
          <w:i/>
        </w:rPr>
        <w:t>“questo è il mio corpo che è per voi”</w:t>
      </w:r>
      <w:r w:rsidRPr="00AD2607">
        <w:rPr>
          <w:rFonts w:ascii="Book Antiqua" w:hAnsi="Book Antiqua"/>
        </w:rPr>
        <w:t xml:space="preserve"> o </w:t>
      </w:r>
      <w:r w:rsidRPr="00AD2607">
        <w:rPr>
          <w:rFonts w:ascii="Book Antiqua" w:hAnsi="Book Antiqua"/>
          <w:i/>
        </w:rPr>
        <w:t>“che è dato per voi”</w:t>
      </w:r>
      <w:r w:rsidRPr="00AD2607">
        <w:rPr>
          <w:rFonts w:ascii="Book Antiqua" w:hAnsi="Book Antiqua"/>
        </w:rPr>
        <w:t xml:space="preserve"> e la stessa cosa a proposito del sangue </w:t>
      </w:r>
      <w:r w:rsidRPr="00AD2607">
        <w:rPr>
          <w:rFonts w:ascii="Book Antiqua" w:hAnsi="Book Antiqua"/>
          <w:i/>
        </w:rPr>
        <w:t>“versato per voi”</w:t>
      </w:r>
      <w:r w:rsidRPr="00AD2607">
        <w:rPr>
          <w:rFonts w:ascii="Book Antiqua" w:hAnsi="Book Antiqua"/>
        </w:rPr>
        <w:t xml:space="preserve"> scrive Luca. Matteo e Marco dicono una cosa diversa: del corpo non dicono niente, semplicemente </w:t>
      </w:r>
      <w:r w:rsidRPr="00AD2607">
        <w:rPr>
          <w:rFonts w:ascii="Book Antiqua" w:hAnsi="Book Antiqua"/>
          <w:i/>
        </w:rPr>
        <w:t>“questo è il mio corpo”,</w:t>
      </w:r>
      <w:r w:rsidRPr="00AD2607">
        <w:rPr>
          <w:rFonts w:ascii="Book Antiqua" w:hAnsi="Book Antiqua"/>
        </w:rPr>
        <w:t xml:space="preserve"> mentre per il sangue aggiungono che </w:t>
      </w:r>
      <w:r w:rsidRPr="00AD2607">
        <w:rPr>
          <w:rFonts w:ascii="Book Antiqua" w:hAnsi="Book Antiqua"/>
          <w:i/>
        </w:rPr>
        <w:t>“sarà versato per molti”</w:t>
      </w:r>
      <w:r w:rsidRPr="00AD2607">
        <w:rPr>
          <w:rFonts w:ascii="Book Antiqua" w:hAnsi="Book Antiqua"/>
        </w:rPr>
        <w:t xml:space="preserve">, quindi </w:t>
      </w:r>
      <w:r w:rsidRPr="00AD2607">
        <w:rPr>
          <w:rFonts w:ascii="Book Antiqua" w:hAnsi="Book Antiqua"/>
          <w:b/>
        </w:rPr>
        <w:t>Luca e Paolo hanno</w:t>
      </w:r>
      <w:r w:rsidRPr="00AD2607">
        <w:rPr>
          <w:rFonts w:ascii="Book Antiqua" w:hAnsi="Book Antiqua"/>
        </w:rPr>
        <w:t xml:space="preserve"> </w:t>
      </w:r>
      <w:r w:rsidRPr="00AD2607">
        <w:rPr>
          <w:rFonts w:ascii="Book Antiqua" w:hAnsi="Book Antiqua"/>
          <w:b/>
          <w:i/>
          <w:u w:val="single"/>
        </w:rPr>
        <w:t>“voi”,</w:t>
      </w:r>
      <w:r w:rsidRPr="00AD2607">
        <w:rPr>
          <w:rFonts w:ascii="Book Antiqua" w:hAnsi="Book Antiqua"/>
        </w:rPr>
        <w:t xml:space="preserve"> </w:t>
      </w:r>
      <w:r w:rsidRPr="00AD2607">
        <w:rPr>
          <w:rFonts w:ascii="Book Antiqua" w:hAnsi="Book Antiqua"/>
          <w:b/>
        </w:rPr>
        <w:t>Matteo e Marco hanno</w:t>
      </w:r>
      <w:r w:rsidRPr="00AD2607">
        <w:rPr>
          <w:rFonts w:ascii="Book Antiqua" w:hAnsi="Book Antiqua"/>
        </w:rPr>
        <w:t xml:space="preserve"> </w:t>
      </w:r>
      <w:r w:rsidRPr="00AD2607">
        <w:rPr>
          <w:rFonts w:ascii="Book Antiqua" w:hAnsi="Book Antiqua"/>
          <w:b/>
          <w:i/>
          <w:u w:val="single"/>
        </w:rPr>
        <w:t>“molti”.</w:t>
      </w:r>
      <w:r w:rsidRPr="00AD2607">
        <w:rPr>
          <w:rFonts w:ascii="Book Antiqua" w:hAnsi="Book Antiqua"/>
        </w:rPr>
        <w:t xml:space="preserve"> Se avessimo solo i testi di Luca e Paolo potremmo anche pensare che Gesù abbia dato l’Eucarestia solo per “noi”, cioè per i suoi discepoli, per quelli che credono in Lui</w:t>
      </w:r>
      <w:r w:rsidR="00DC71AA" w:rsidRPr="00AD2607">
        <w:rPr>
          <w:rFonts w:ascii="Book Antiqua" w:hAnsi="Book Antiqua"/>
        </w:rPr>
        <w:t xml:space="preserve">, che </w:t>
      </w:r>
      <w:proofErr w:type="gramStart"/>
      <w:r w:rsidR="00DC71AA" w:rsidRPr="00AD2607">
        <w:rPr>
          <w:rFonts w:ascii="Book Antiqua" w:hAnsi="Book Antiqua"/>
        </w:rPr>
        <w:t>sono</w:t>
      </w:r>
      <w:proofErr w:type="gramEnd"/>
      <w:r w:rsidR="00DC71AA" w:rsidRPr="00AD2607">
        <w:rPr>
          <w:rFonts w:ascii="Book Antiqua" w:hAnsi="Book Antiqua"/>
        </w:rPr>
        <w:t xml:space="preserve"> lì a cenare con Lui, mentre Matteo e Marco allargano il discorso a “molti”. Qui ci inseriamo in una diatriba molto attuale, degli ultimi anni: Papa Benedetto XVI qualche anno fa in una lettera scritta ai vescovi tedeschi chiese di modificare il testo della messa e di eliminare il “versato per voi e per tutti” </w:t>
      </w:r>
      <w:proofErr w:type="gramStart"/>
      <w:r w:rsidR="00DC71AA" w:rsidRPr="00AD2607">
        <w:rPr>
          <w:rFonts w:ascii="Book Antiqua" w:hAnsi="Book Antiqua"/>
        </w:rPr>
        <w:t xml:space="preserve">come </w:t>
      </w:r>
      <w:proofErr w:type="gramEnd"/>
      <w:r w:rsidR="00DC71AA" w:rsidRPr="00AD2607">
        <w:rPr>
          <w:rFonts w:ascii="Book Antiqua" w:hAnsi="Book Antiqua"/>
        </w:rPr>
        <w:t xml:space="preserve">è nel testo italiano e di mettere come in Marco e Matteo “per molti”, cosa che è già stata fatto nel messale inglese. Questo cambiamento è vero che rispetta il senso di Marco e di Matteo ma pone dei problemi </w:t>
      </w:r>
      <w:proofErr w:type="gramStart"/>
      <w:r w:rsidR="00DC71AA" w:rsidRPr="00AD2607">
        <w:rPr>
          <w:rFonts w:ascii="Book Antiqua" w:hAnsi="Book Antiqua"/>
        </w:rPr>
        <w:t xml:space="preserve">di </w:t>
      </w:r>
      <w:proofErr w:type="gramEnd"/>
      <w:r w:rsidR="00DC71AA" w:rsidRPr="00AD2607">
        <w:rPr>
          <w:rFonts w:ascii="Book Antiqua" w:hAnsi="Book Antiqua"/>
        </w:rPr>
        <w:t xml:space="preserve">interpretazione. </w:t>
      </w:r>
      <w:r w:rsidR="00DC71AA" w:rsidRPr="00AD2607">
        <w:rPr>
          <w:rFonts w:ascii="Book Antiqua" w:hAnsi="Book Antiqua"/>
          <w:b/>
        </w:rPr>
        <w:t xml:space="preserve">Intanto dobbiamo chiederci cosa intendano Matteo e Marco quando dicono “per molti” e in secondo luogo è molto pericoloso questo cambiamento perché se improvvisamente ci </w:t>
      </w:r>
      <w:proofErr w:type="gramStart"/>
      <w:r w:rsidR="00DC71AA" w:rsidRPr="00AD2607">
        <w:rPr>
          <w:rFonts w:ascii="Book Antiqua" w:hAnsi="Book Antiqua"/>
          <w:b/>
        </w:rPr>
        <w:t>viene</w:t>
      </w:r>
      <w:proofErr w:type="gramEnd"/>
      <w:r w:rsidR="00DC71AA" w:rsidRPr="00AD2607">
        <w:rPr>
          <w:rFonts w:ascii="Book Antiqua" w:hAnsi="Book Antiqua"/>
          <w:b/>
        </w:rPr>
        <w:t xml:space="preserve"> detto che l’Eucarestia non è per tutti ma per molti, intendiamo che in effetti non è per tutti, che per qualcuno no.</w:t>
      </w:r>
      <w:r w:rsidR="00DC71AA" w:rsidRPr="00AD2607">
        <w:rPr>
          <w:rFonts w:ascii="Book Antiqua" w:hAnsi="Book Antiqua"/>
        </w:rPr>
        <w:t xml:space="preserve"> Per questo la stragrande maggioranza dei vescovi italiani </w:t>
      </w:r>
      <w:proofErr w:type="gramStart"/>
      <w:r w:rsidR="00DC71AA" w:rsidRPr="00AD2607">
        <w:rPr>
          <w:rFonts w:ascii="Book Antiqua" w:hAnsi="Book Antiqua"/>
        </w:rPr>
        <w:t>hanno</w:t>
      </w:r>
      <w:proofErr w:type="gramEnd"/>
      <w:r w:rsidR="00DC71AA" w:rsidRPr="00AD2607">
        <w:rPr>
          <w:rFonts w:ascii="Book Antiqua" w:hAnsi="Book Antiqua"/>
        </w:rPr>
        <w:t xml:space="preserve"> rifiutato la proposta di Benedetto e nel messale per adesso è rimasto </w:t>
      </w:r>
      <w:r w:rsidR="00DC71AA" w:rsidRPr="00AD2607">
        <w:rPr>
          <w:rFonts w:ascii="Book Antiqua" w:hAnsi="Book Antiqua"/>
          <w:b/>
        </w:rPr>
        <w:t>“per tutti”.</w:t>
      </w:r>
      <w:r w:rsidR="00DC71AA" w:rsidRPr="00AD2607">
        <w:rPr>
          <w:rFonts w:ascii="Book Antiqua" w:hAnsi="Book Antiqua"/>
        </w:rPr>
        <w:t xml:space="preserve"> Il problema </w:t>
      </w:r>
      <w:proofErr w:type="gramStart"/>
      <w:r w:rsidR="00DC71AA" w:rsidRPr="00AD2607">
        <w:rPr>
          <w:rFonts w:ascii="Book Antiqua" w:hAnsi="Book Antiqua"/>
        </w:rPr>
        <w:t>a monte</w:t>
      </w:r>
      <w:proofErr w:type="gramEnd"/>
      <w:r w:rsidR="00DC71AA" w:rsidRPr="00AD2607">
        <w:rPr>
          <w:rFonts w:ascii="Book Antiqua" w:hAnsi="Book Antiqua"/>
        </w:rPr>
        <w:t xml:space="preserve"> è </w:t>
      </w:r>
      <w:r w:rsidR="00DC71AA" w:rsidRPr="00AD2607">
        <w:rPr>
          <w:rFonts w:ascii="Book Antiqua" w:hAnsi="Book Antiqua"/>
          <w:b/>
        </w:rPr>
        <w:t>cosa intendono dire Marco e Matteo dicendo “per molti”, “</w:t>
      </w:r>
      <w:proofErr w:type="spellStart"/>
      <w:r w:rsidR="00DC71AA" w:rsidRPr="00AD2607">
        <w:rPr>
          <w:rFonts w:ascii="Book Antiqua" w:hAnsi="Book Antiqua"/>
          <w:b/>
        </w:rPr>
        <w:t>pollois</w:t>
      </w:r>
      <w:proofErr w:type="spellEnd"/>
      <w:r w:rsidR="00DC71AA" w:rsidRPr="00AD2607">
        <w:rPr>
          <w:rFonts w:ascii="Book Antiqua" w:hAnsi="Book Antiqua"/>
          <w:b/>
        </w:rPr>
        <w:t>” in greco.</w:t>
      </w:r>
      <w:r w:rsidR="00911F31" w:rsidRPr="00AD2607">
        <w:rPr>
          <w:rFonts w:ascii="Book Antiqua" w:hAnsi="Book Antiqua"/>
        </w:rPr>
        <w:t xml:space="preserve"> Intanto dobbiamo ricordare che entrambi stanno citando</w:t>
      </w:r>
      <w:proofErr w:type="gramStart"/>
      <w:r w:rsidR="00911F31" w:rsidRPr="00AD2607">
        <w:rPr>
          <w:rFonts w:ascii="Book Antiqua" w:hAnsi="Book Antiqua"/>
        </w:rPr>
        <w:t xml:space="preserve"> di fatto</w:t>
      </w:r>
      <w:proofErr w:type="gramEnd"/>
      <w:r w:rsidR="00911F31" w:rsidRPr="00AD2607">
        <w:rPr>
          <w:rFonts w:ascii="Book Antiqua" w:hAnsi="Book Antiqua"/>
        </w:rPr>
        <w:t xml:space="preserve"> un passo del profeta Isaia, il IV canto del Servo del Signore (la 1° lettura del Venerdì Santo), dove si legge </w:t>
      </w:r>
      <w:r w:rsidR="00911F31" w:rsidRPr="00AD2607">
        <w:rPr>
          <w:rFonts w:ascii="Book Antiqua" w:hAnsi="Book Antiqua"/>
          <w:i/>
        </w:rPr>
        <w:t>“Egli ha spogliato se stesso fino alla morte, mentre Egli portava il peccato di molti e intercedeva per i colpevoli”</w:t>
      </w:r>
      <w:r w:rsidR="00911F31" w:rsidRPr="00AD2607">
        <w:rPr>
          <w:rFonts w:ascii="Book Antiqua" w:hAnsi="Book Antiqua"/>
        </w:rPr>
        <w:t xml:space="preserve"> e </w:t>
      </w:r>
      <w:r w:rsidR="00911F31" w:rsidRPr="00AD2607">
        <w:rPr>
          <w:rFonts w:ascii="Book Antiqua" w:hAnsi="Book Antiqua"/>
          <w:i/>
        </w:rPr>
        <w:t>“molti”</w:t>
      </w:r>
      <w:r w:rsidR="00911F31" w:rsidRPr="00AD2607">
        <w:rPr>
          <w:rFonts w:ascii="Book Antiqua" w:hAnsi="Book Antiqua"/>
        </w:rPr>
        <w:t xml:space="preserve"> in quel contesto significa </w:t>
      </w:r>
      <w:r w:rsidR="0014182D" w:rsidRPr="00AD2607">
        <w:rPr>
          <w:rFonts w:ascii="Book Antiqua" w:hAnsi="Book Antiqua"/>
        </w:rPr>
        <w:t>“</w:t>
      </w:r>
      <w:r w:rsidR="00911F31" w:rsidRPr="00AD2607">
        <w:rPr>
          <w:rFonts w:ascii="Book Antiqua" w:hAnsi="Book Antiqua"/>
        </w:rPr>
        <w:t>tanti</w:t>
      </w:r>
      <w:r w:rsidR="0014182D" w:rsidRPr="00AD2607">
        <w:rPr>
          <w:rFonts w:ascii="Book Antiqua" w:hAnsi="Book Antiqua"/>
        </w:rPr>
        <w:t>”</w:t>
      </w:r>
      <w:r w:rsidR="00911F31" w:rsidRPr="00AD2607">
        <w:rPr>
          <w:rFonts w:ascii="Book Antiqua" w:hAnsi="Book Antiqua"/>
        </w:rPr>
        <w:t xml:space="preserve">, </w:t>
      </w:r>
      <w:r w:rsidR="0014182D" w:rsidRPr="00AD2607">
        <w:rPr>
          <w:rFonts w:ascii="Book Antiqua" w:hAnsi="Book Antiqua"/>
        </w:rPr>
        <w:t>“</w:t>
      </w:r>
      <w:r w:rsidR="00911F31" w:rsidRPr="00AD2607">
        <w:rPr>
          <w:rFonts w:ascii="Book Antiqua" w:hAnsi="Book Antiqua"/>
        </w:rPr>
        <w:t>una moltitudine</w:t>
      </w:r>
      <w:r w:rsidR="0014182D" w:rsidRPr="00AD2607">
        <w:rPr>
          <w:rFonts w:ascii="Book Antiqua" w:hAnsi="Book Antiqua"/>
        </w:rPr>
        <w:t>”</w:t>
      </w:r>
      <w:r w:rsidR="00911F31" w:rsidRPr="00AD2607">
        <w:rPr>
          <w:rFonts w:ascii="Book Antiqua" w:hAnsi="Book Antiqua"/>
        </w:rPr>
        <w:t xml:space="preserve">, </w:t>
      </w:r>
      <w:r w:rsidR="00911F31" w:rsidRPr="00AD2607">
        <w:rPr>
          <w:rFonts w:ascii="Book Antiqua" w:hAnsi="Book Antiqua"/>
          <w:b/>
        </w:rPr>
        <w:t xml:space="preserve">quindi questa parola non è da intendere in senso restrittivo contrapposto a tutti ma in senso ampio, una moltitudine, una quantità indefinita. </w:t>
      </w:r>
      <w:r w:rsidR="00911F31" w:rsidRPr="00AD2607">
        <w:rPr>
          <w:rFonts w:ascii="Book Antiqua" w:hAnsi="Book Antiqua"/>
        </w:rPr>
        <w:t xml:space="preserve">C’è poi da aggiungere che i Vangeli sono stati scritti in </w:t>
      </w:r>
      <w:proofErr w:type="gramStart"/>
      <w:r w:rsidR="00911F31" w:rsidRPr="00AD2607">
        <w:rPr>
          <w:rFonts w:ascii="Book Antiqua" w:hAnsi="Book Antiqua"/>
        </w:rPr>
        <w:t>greco, ma</w:t>
      </w:r>
      <w:proofErr w:type="gramEnd"/>
      <w:r w:rsidR="00911F31" w:rsidRPr="00AD2607">
        <w:rPr>
          <w:rFonts w:ascii="Book Antiqua" w:hAnsi="Book Antiqua"/>
        </w:rPr>
        <w:t xml:space="preserve"> Gesù non parlava greco e in aramaico “molti” si dice </w:t>
      </w:r>
      <w:r w:rsidR="00911F31" w:rsidRPr="00AD2607">
        <w:rPr>
          <w:rFonts w:ascii="Book Antiqua" w:hAnsi="Book Antiqua"/>
          <w:b/>
        </w:rPr>
        <w:t>“</w:t>
      </w:r>
      <w:proofErr w:type="spellStart"/>
      <w:r w:rsidR="00911F31" w:rsidRPr="00AD2607">
        <w:rPr>
          <w:rFonts w:ascii="Book Antiqua" w:hAnsi="Book Antiqua"/>
          <w:b/>
        </w:rPr>
        <w:t>rabbim</w:t>
      </w:r>
      <w:proofErr w:type="spellEnd"/>
      <w:r w:rsidR="00911F31" w:rsidRPr="00AD2607">
        <w:rPr>
          <w:rFonts w:ascii="Book Antiqua" w:hAnsi="Book Antiqua"/>
          <w:b/>
        </w:rPr>
        <w:t>”,</w:t>
      </w:r>
      <w:r w:rsidR="00911F31" w:rsidRPr="00AD2607">
        <w:rPr>
          <w:rFonts w:ascii="Book Antiqua" w:hAnsi="Book Antiqua"/>
        </w:rPr>
        <w:t xml:space="preserve"> che significa appunto </w:t>
      </w:r>
      <w:r w:rsidR="0014182D" w:rsidRPr="00AD2607">
        <w:rPr>
          <w:rFonts w:ascii="Book Antiqua" w:hAnsi="Book Antiqua"/>
          <w:i/>
        </w:rPr>
        <w:t>“</w:t>
      </w:r>
      <w:r w:rsidR="00911F31" w:rsidRPr="00AD2607">
        <w:rPr>
          <w:rFonts w:ascii="Book Antiqua" w:hAnsi="Book Antiqua"/>
          <w:i/>
        </w:rPr>
        <w:t>una moltitudine</w:t>
      </w:r>
      <w:r w:rsidR="0014182D" w:rsidRPr="00AD2607">
        <w:rPr>
          <w:rFonts w:ascii="Book Antiqua" w:hAnsi="Book Antiqua"/>
          <w:i/>
        </w:rPr>
        <w:t>”</w:t>
      </w:r>
      <w:r w:rsidR="00911F31" w:rsidRPr="00AD2607">
        <w:rPr>
          <w:rFonts w:ascii="Book Antiqua" w:hAnsi="Book Antiqua"/>
          <w:i/>
        </w:rPr>
        <w:t xml:space="preserve">, </w:t>
      </w:r>
      <w:r w:rsidR="0014182D" w:rsidRPr="00AD2607">
        <w:rPr>
          <w:rFonts w:ascii="Book Antiqua" w:hAnsi="Book Antiqua"/>
          <w:i/>
        </w:rPr>
        <w:t>“</w:t>
      </w:r>
      <w:r w:rsidR="00911F31" w:rsidRPr="00AD2607">
        <w:rPr>
          <w:rFonts w:ascii="Book Antiqua" w:hAnsi="Book Antiqua"/>
          <w:i/>
        </w:rPr>
        <w:t>una quantità indefinita, che non si può contare</w:t>
      </w:r>
      <w:r w:rsidR="0014182D" w:rsidRPr="00AD2607">
        <w:rPr>
          <w:rFonts w:ascii="Book Antiqua" w:hAnsi="Book Antiqua"/>
          <w:i/>
        </w:rPr>
        <w:t>”</w:t>
      </w:r>
      <w:r w:rsidR="00911F31" w:rsidRPr="00AD2607">
        <w:rPr>
          <w:rFonts w:ascii="Book Antiqua" w:hAnsi="Book Antiqua"/>
          <w:i/>
        </w:rPr>
        <w:t xml:space="preserve">. </w:t>
      </w:r>
    </w:p>
    <w:p w:rsidR="00F33310" w:rsidRPr="00AD2607" w:rsidRDefault="00911F31" w:rsidP="00B73494">
      <w:pPr>
        <w:jc w:val="both"/>
        <w:rPr>
          <w:rFonts w:ascii="Book Antiqua" w:hAnsi="Book Antiqua"/>
          <w:b/>
          <w:i/>
        </w:rPr>
      </w:pPr>
      <w:r w:rsidRPr="00AD2607">
        <w:rPr>
          <w:rFonts w:ascii="Book Antiqua" w:hAnsi="Book Antiqua"/>
          <w:b/>
        </w:rPr>
        <w:t>L’Eucarestia in realtà è per tutti alla luce di tutto il Nuovo Testamento</w:t>
      </w:r>
      <w:r w:rsidRPr="00AD2607">
        <w:rPr>
          <w:rFonts w:ascii="Book Antiqua" w:hAnsi="Book Antiqua"/>
        </w:rPr>
        <w:t xml:space="preserve">. In particolare levano ogni dubbio le parole di Paolo nella II lettera ai Corinzi: </w:t>
      </w:r>
      <w:r w:rsidRPr="00AD2607">
        <w:rPr>
          <w:rFonts w:ascii="Book Antiqua" w:hAnsi="Book Antiqua"/>
          <w:b/>
          <w:i/>
        </w:rPr>
        <w:t>“L’amore del Cristo</w:t>
      </w:r>
      <w:proofErr w:type="gramStart"/>
      <w:r w:rsidRPr="00AD2607">
        <w:rPr>
          <w:rFonts w:ascii="Book Antiqua" w:hAnsi="Book Antiqua"/>
          <w:b/>
          <w:i/>
        </w:rPr>
        <w:t xml:space="preserve"> infatti</w:t>
      </w:r>
      <w:proofErr w:type="gramEnd"/>
      <w:r w:rsidRPr="00AD2607">
        <w:rPr>
          <w:rFonts w:ascii="Book Antiqua" w:hAnsi="Book Antiqua"/>
          <w:b/>
          <w:i/>
        </w:rPr>
        <w:t xml:space="preserve"> ci possiede e noi sappiamo bene che uno è morto per tutti, dunque tutti sono morti ed Egli è morto per tutti perché quelli che vivono non vivono più per se stessi ma per Colui che è morto e resuscitato per loro.”</w:t>
      </w:r>
    </w:p>
    <w:p w:rsidR="00F33310" w:rsidRPr="00AD2607" w:rsidRDefault="00F33310" w:rsidP="00B73494">
      <w:pPr>
        <w:jc w:val="both"/>
        <w:rPr>
          <w:rFonts w:ascii="Book Antiqua" w:hAnsi="Book Antiqua"/>
          <w:b/>
          <w:i/>
        </w:rPr>
      </w:pPr>
    </w:p>
    <w:p w:rsidR="00F33310" w:rsidRPr="00AD2607" w:rsidRDefault="00F33310" w:rsidP="00B73494">
      <w:pPr>
        <w:jc w:val="both"/>
        <w:rPr>
          <w:rFonts w:ascii="Book Antiqua" w:hAnsi="Book Antiqua"/>
        </w:rPr>
      </w:pPr>
      <w:r w:rsidRPr="00AD2607">
        <w:rPr>
          <w:rFonts w:ascii="Book Antiqua" w:hAnsi="Book Antiqua"/>
        </w:rPr>
        <w:t xml:space="preserve">Un’altra cosa importante è che </w:t>
      </w:r>
      <w:r w:rsidRPr="00AD2607">
        <w:rPr>
          <w:rFonts w:ascii="Book Antiqua" w:hAnsi="Book Antiqua"/>
          <w:b/>
        </w:rPr>
        <w:t xml:space="preserve">tutti e quattro i testi contengono la parola </w:t>
      </w:r>
      <w:r w:rsidRPr="00AD2607">
        <w:rPr>
          <w:rFonts w:ascii="Book Antiqua" w:hAnsi="Book Antiqua"/>
          <w:b/>
          <w:i/>
          <w:u w:val="single"/>
        </w:rPr>
        <w:t>“alleanza”</w:t>
      </w:r>
      <w:r w:rsidRPr="00AD2607">
        <w:rPr>
          <w:rFonts w:ascii="Book Antiqua" w:hAnsi="Book Antiqua"/>
        </w:rPr>
        <w:t xml:space="preserve"> con due varianti: Matteo e Marco dicono </w:t>
      </w:r>
      <w:r w:rsidRPr="00AD2607">
        <w:rPr>
          <w:rFonts w:ascii="Book Antiqua" w:hAnsi="Book Antiqua"/>
          <w:b/>
          <w:i/>
        </w:rPr>
        <w:t>“questo è il mio sangue dell’alleanza”,</w:t>
      </w:r>
      <w:r w:rsidRPr="00AD2607">
        <w:rPr>
          <w:rFonts w:ascii="Book Antiqua" w:hAnsi="Book Antiqua"/>
        </w:rPr>
        <w:t xml:space="preserve"> mentre Luca e Paolo dicono </w:t>
      </w:r>
      <w:r w:rsidRPr="00AD2607">
        <w:rPr>
          <w:rFonts w:ascii="Book Antiqua" w:hAnsi="Book Antiqua"/>
          <w:b/>
          <w:i/>
        </w:rPr>
        <w:t>“questa è la nuova alleanza nel mio sangue”.</w:t>
      </w:r>
      <w:r w:rsidRPr="00AD2607">
        <w:rPr>
          <w:rFonts w:ascii="Book Antiqua" w:hAnsi="Book Antiqua"/>
        </w:rPr>
        <w:t xml:space="preserve"> C’è dunque </w:t>
      </w:r>
      <w:r w:rsidRPr="00AD2607">
        <w:rPr>
          <w:rFonts w:ascii="Book Antiqua" w:hAnsi="Book Antiqua"/>
          <w:b/>
        </w:rPr>
        <w:t xml:space="preserve">l’idea </w:t>
      </w:r>
      <w:proofErr w:type="gramStart"/>
      <w:r w:rsidRPr="00AD2607">
        <w:rPr>
          <w:rFonts w:ascii="Book Antiqua" w:hAnsi="Book Antiqua"/>
          <w:b/>
        </w:rPr>
        <w:t xml:space="preserve">della </w:t>
      </w:r>
      <w:proofErr w:type="gramEnd"/>
      <w:r w:rsidRPr="00AD2607">
        <w:rPr>
          <w:rFonts w:ascii="Book Antiqua" w:hAnsi="Book Antiqua"/>
          <w:b/>
        </w:rPr>
        <w:t>alleanza legata al sangue ed è un’idea che viene dall’Antico Testamento nel libro dell’Esodo 24</w:t>
      </w:r>
      <w:r w:rsidRPr="00AD2607">
        <w:rPr>
          <w:rFonts w:ascii="Book Antiqua" w:hAnsi="Book Antiqua"/>
        </w:rPr>
        <w:t xml:space="preserve"> dove si celebra l’alleanza leggendo un libro (anacronismo perché all’epoca di Mosè non esistevano) e versando sull’altare il sangue degli animali offerti in sacrificio e Mosè dice “</w:t>
      </w:r>
      <w:r w:rsidRPr="00AD2607">
        <w:rPr>
          <w:rFonts w:ascii="Book Antiqua" w:hAnsi="Book Antiqua"/>
          <w:b/>
          <w:i/>
        </w:rPr>
        <w:t>questo è il sangue dell’Alleanza</w:t>
      </w:r>
      <w:r w:rsidRPr="00AD2607">
        <w:rPr>
          <w:rFonts w:ascii="Book Antiqua" w:hAnsi="Book Antiqua"/>
        </w:rPr>
        <w:t xml:space="preserve">”, dunque Gesù sta citando Esodo 24, con la differenza che non è più il sangue degli animali offerti, ma è Lui stesso, il suo sangue. </w:t>
      </w:r>
      <w:proofErr w:type="gramStart"/>
      <w:r w:rsidRPr="00AD2607">
        <w:rPr>
          <w:rFonts w:ascii="Book Antiqua" w:hAnsi="Book Antiqua"/>
        </w:rPr>
        <w:t>Quindi</w:t>
      </w:r>
      <w:proofErr w:type="gramEnd"/>
      <w:r w:rsidRPr="00AD2607">
        <w:rPr>
          <w:rFonts w:ascii="Book Antiqua" w:hAnsi="Book Antiqua"/>
        </w:rPr>
        <w:t xml:space="preserve"> l’alleanza legata al sangue. </w:t>
      </w:r>
      <w:proofErr w:type="gramStart"/>
      <w:r w:rsidRPr="00AD2607">
        <w:rPr>
          <w:rFonts w:ascii="Book Antiqua" w:hAnsi="Book Antiqua"/>
        </w:rPr>
        <w:t>Quale</w:t>
      </w:r>
      <w:proofErr w:type="gramEnd"/>
      <w:r w:rsidRPr="00AD2607">
        <w:rPr>
          <w:rFonts w:ascii="Book Antiqua" w:hAnsi="Book Antiqua"/>
        </w:rPr>
        <w:t xml:space="preserve"> è il senso del legame alleanza-sangue? </w:t>
      </w:r>
      <w:r w:rsidRPr="00AD2607">
        <w:rPr>
          <w:rFonts w:ascii="Book Antiqua" w:hAnsi="Book Antiqua"/>
          <w:b/>
        </w:rPr>
        <w:t>L’alleanza è una delle idee fondamentali della Bibbia</w:t>
      </w:r>
      <w:r w:rsidRPr="00AD2607">
        <w:rPr>
          <w:rFonts w:ascii="Book Antiqua" w:hAnsi="Book Antiqua"/>
        </w:rPr>
        <w:t>, dalla Genesi in poi. Dio fa un patto con l’umanità ai tempi di Noè, poi con Abramo, poi con tutto Israele al Sina</w:t>
      </w:r>
      <w:r w:rsidR="002C105A" w:rsidRPr="00AD2607">
        <w:rPr>
          <w:rFonts w:ascii="Book Antiqua" w:hAnsi="Book Antiqua"/>
        </w:rPr>
        <w:t xml:space="preserve">i, un patto e cioè </w:t>
      </w:r>
      <w:proofErr w:type="gramStart"/>
      <w:r w:rsidR="002C105A" w:rsidRPr="00AD2607">
        <w:rPr>
          <w:rFonts w:ascii="Book Antiqua" w:hAnsi="Book Antiqua"/>
        </w:rPr>
        <w:t xml:space="preserve">una </w:t>
      </w:r>
      <w:proofErr w:type="gramEnd"/>
      <w:r w:rsidR="002C105A" w:rsidRPr="00AD2607">
        <w:rPr>
          <w:rFonts w:ascii="Book Antiqua" w:hAnsi="Book Antiqua"/>
        </w:rPr>
        <w:t>alleanza, che consiste in un rapporto reciproco: voi sarete il mio popolo, io sarò il vostro Dio. Q</w:t>
      </w:r>
      <w:r w:rsidR="0014182D" w:rsidRPr="00AD2607">
        <w:rPr>
          <w:rFonts w:ascii="Book Antiqua" w:hAnsi="Book Antiqua"/>
        </w:rPr>
        <w:t>uesto patto è regolato dal una L</w:t>
      </w:r>
      <w:r w:rsidR="002C105A" w:rsidRPr="00AD2607">
        <w:rPr>
          <w:rFonts w:ascii="Book Antiqua" w:hAnsi="Book Antiqua"/>
        </w:rPr>
        <w:t>egge:</w:t>
      </w:r>
      <w:r w:rsidR="0014182D" w:rsidRPr="00AD2607">
        <w:rPr>
          <w:rFonts w:ascii="Book Antiqua" w:hAnsi="Book Antiqua"/>
        </w:rPr>
        <w:t xml:space="preserve"> se il popolo osserverà questa L</w:t>
      </w:r>
      <w:r w:rsidR="002C105A" w:rsidRPr="00AD2607">
        <w:rPr>
          <w:rFonts w:ascii="Book Antiqua" w:hAnsi="Book Antiqua"/>
        </w:rPr>
        <w:t xml:space="preserve">egge, rimarrà </w:t>
      </w:r>
      <w:proofErr w:type="gramStart"/>
      <w:r w:rsidR="002C105A" w:rsidRPr="00AD2607">
        <w:rPr>
          <w:rFonts w:ascii="Book Antiqua" w:hAnsi="Book Antiqua"/>
        </w:rPr>
        <w:t xml:space="preserve">nella </w:t>
      </w:r>
      <w:proofErr w:type="gramEnd"/>
      <w:r w:rsidR="002C105A" w:rsidRPr="00AD2607">
        <w:rPr>
          <w:rFonts w:ascii="Book Antiqua" w:hAnsi="Book Antiqua"/>
        </w:rPr>
        <w:t>alleanza del Signore, se la violerà, l’alleanza verrà spezzata.</w:t>
      </w:r>
    </w:p>
    <w:p w:rsidR="002C105A" w:rsidRPr="00AD2607" w:rsidRDefault="002C105A" w:rsidP="00B73494">
      <w:pPr>
        <w:jc w:val="both"/>
        <w:rPr>
          <w:rFonts w:ascii="Book Antiqua" w:hAnsi="Book Antiqua"/>
          <w:b/>
        </w:rPr>
      </w:pPr>
      <w:r w:rsidRPr="00AD2607">
        <w:rPr>
          <w:rFonts w:ascii="Book Antiqua" w:hAnsi="Book Antiqua"/>
          <w:b/>
        </w:rPr>
        <w:t xml:space="preserve">Qua invece abbiamo una novità: non c’è una legge, Gesù non dice che se non seguiremo la sua legge questo patto </w:t>
      </w:r>
      <w:proofErr w:type="gramStart"/>
      <w:r w:rsidRPr="00AD2607">
        <w:rPr>
          <w:rFonts w:ascii="Book Antiqua" w:hAnsi="Book Antiqua"/>
          <w:b/>
        </w:rPr>
        <w:t>verrà</w:t>
      </w:r>
      <w:proofErr w:type="gramEnd"/>
      <w:r w:rsidRPr="00AD2607">
        <w:rPr>
          <w:rFonts w:ascii="Book Antiqua" w:hAnsi="Book Antiqua"/>
          <w:b/>
        </w:rPr>
        <w:t xml:space="preserve"> infranto.</w:t>
      </w:r>
      <w:r w:rsidRPr="00AD2607">
        <w:rPr>
          <w:rFonts w:ascii="Book Antiqua" w:hAnsi="Book Antiqua"/>
        </w:rPr>
        <w:t xml:space="preserve"> Luca e Paolo parlano di </w:t>
      </w:r>
      <w:r w:rsidRPr="00AD2607">
        <w:rPr>
          <w:rFonts w:ascii="Book Antiqua" w:hAnsi="Book Antiqua"/>
          <w:b/>
        </w:rPr>
        <w:t xml:space="preserve">“una nuova alleanza” </w:t>
      </w:r>
      <w:r w:rsidRPr="00AD2607">
        <w:rPr>
          <w:rFonts w:ascii="Book Antiqua" w:hAnsi="Book Antiqua"/>
        </w:rPr>
        <w:t xml:space="preserve">e riprendono questa idea dall’Antico Testamento, dal testo di Geremia </w:t>
      </w:r>
      <w:proofErr w:type="gramStart"/>
      <w:r w:rsidRPr="00AD2607">
        <w:rPr>
          <w:rFonts w:ascii="Book Antiqua" w:hAnsi="Book Antiqua"/>
        </w:rPr>
        <w:t>31</w:t>
      </w:r>
      <w:proofErr w:type="gramEnd"/>
      <w:r w:rsidRPr="00AD2607">
        <w:rPr>
          <w:rFonts w:ascii="Book Antiqua" w:hAnsi="Book Antiqua"/>
        </w:rPr>
        <w:t xml:space="preserve">: </w:t>
      </w:r>
      <w:r w:rsidRPr="00AD2607">
        <w:rPr>
          <w:rFonts w:ascii="Book Antiqua" w:hAnsi="Book Antiqua"/>
          <w:b/>
          <w:i/>
        </w:rPr>
        <w:t>“farò con voi un’alleanza nuova”</w:t>
      </w:r>
      <w:r w:rsidRPr="00AD2607">
        <w:rPr>
          <w:rFonts w:ascii="Book Antiqua" w:hAnsi="Book Antiqua"/>
        </w:rPr>
        <w:t xml:space="preserve"> e questa </w:t>
      </w:r>
      <w:r w:rsidRPr="00AD2607">
        <w:rPr>
          <w:rFonts w:ascii="Book Antiqua" w:hAnsi="Book Antiqua"/>
          <w:b/>
        </w:rPr>
        <w:t>novità</w:t>
      </w:r>
      <w:r w:rsidRPr="00AD2607">
        <w:rPr>
          <w:rFonts w:ascii="Book Antiqua" w:hAnsi="Book Antiqua"/>
        </w:rPr>
        <w:t xml:space="preserve"> secondo Geremia consisterebbe nel </w:t>
      </w:r>
      <w:r w:rsidRPr="00AD2607">
        <w:rPr>
          <w:rFonts w:ascii="Book Antiqua" w:hAnsi="Book Antiqua"/>
          <w:b/>
          <w:i/>
        </w:rPr>
        <w:t>“perdonerò i vostri peccati”.</w:t>
      </w:r>
      <w:r w:rsidRPr="00AD2607">
        <w:rPr>
          <w:rFonts w:ascii="Book Antiqua" w:hAnsi="Book Antiqua"/>
        </w:rPr>
        <w:t xml:space="preserve"> </w:t>
      </w:r>
      <w:r w:rsidRPr="00AD2607">
        <w:rPr>
          <w:rFonts w:ascii="Book Antiqua" w:hAnsi="Book Antiqua"/>
          <w:b/>
        </w:rPr>
        <w:t xml:space="preserve">Quindi la “nuova alleanza” consiste nel fatto che l’impegno di </w:t>
      </w:r>
      <w:r w:rsidR="0014182D" w:rsidRPr="00AD2607">
        <w:rPr>
          <w:rFonts w:ascii="Book Antiqua" w:hAnsi="Book Antiqua"/>
          <w:b/>
        </w:rPr>
        <w:t>D</w:t>
      </w:r>
      <w:r w:rsidRPr="00AD2607">
        <w:rPr>
          <w:rFonts w:ascii="Book Antiqua" w:hAnsi="Book Antiqua"/>
          <w:b/>
        </w:rPr>
        <w:t xml:space="preserve">io con il popolo non è più dipendente dal fatto che il popolo </w:t>
      </w:r>
      <w:proofErr w:type="gramStart"/>
      <w:r w:rsidRPr="00AD2607">
        <w:rPr>
          <w:rFonts w:ascii="Book Antiqua" w:hAnsi="Book Antiqua"/>
          <w:b/>
        </w:rPr>
        <w:t>osservi</w:t>
      </w:r>
      <w:proofErr w:type="gramEnd"/>
      <w:r w:rsidRPr="00AD2607">
        <w:rPr>
          <w:rFonts w:ascii="Book Antiqua" w:hAnsi="Book Antiqua"/>
          <w:b/>
        </w:rPr>
        <w:t xml:space="preserve"> l</w:t>
      </w:r>
      <w:r w:rsidR="00CE4CC7" w:rsidRPr="00AD2607">
        <w:rPr>
          <w:rFonts w:ascii="Book Antiqua" w:hAnsi="Book Antiqua"/>
          <w:b/>
        </w:rPr>
        <w:t>a Legge, è un impegno gratuito, al contrario del Vecchio Testamento in cui al Sinai Mosè spezza le tavole della Legge, cioè rompe l’alleanza con Dio perché il popolo ha peccato.</w:t>
      </w:r>
    </w:p>
    <w:p w:rsidR="00CE4CC7" w:rsidRPr="00AD2607" w:rsidRDefault="00CE4CC7" w:rsidP="00B73494">
      <w:pPr>
        <w:jc w:val="both"/>
        <w:rPr>
          <w:rFonts w:ascii="Book Antiqua" w:hAnsi="Book Antiqua"/>
          <w:b/>
        </w:rPr>
      </w:pPr>
      <w:r w:rsidRPr="00AD2607">
        <w:rPr>
          <w:rFonts w:ascii="Book Antiqua" w:hAnsi="Book Antiqua"/>
          <w:b/>
        </w:rPr>
        <w:t xml:space="preserve">Adesso invece Dio è fedele a prescindere, cioè Gesù è morto proprio per i peccati degli uomini </w:t>
      </w:r>
      <w:proofErr w:type="gramStart"/>
      <w:r w:rsidRPr="00AD2607">
        <w:rPr>
          <w:rFonts w:ascii="Book Antiqua" w:hAnsi="Book Antiqua"/>
          <w:b/>
        </w:rPr>
        <w:t>una volta per tutte</w:t>
      </w:r>
      <w:proofErr w:type="gramEnd"/>
      <w:r w:rsidRPr="00AD2607">
        <w:rPr>
          <w:rFonts w:ascii="Book Antiqua" w:hAnsi="Book Antiqua"/>
          <w:b/>
        </w:rPr>
        <w:t xml:space="preserve">. </w:t>
      </w:r>
      <w:r w:rsidR="008B4F0E" w:rsidRPr="00AD2607">
        <w:rPr>
          <w:rFonts w:ascii="Book Antiqua" w:hAnsi="Book Antiqua"/>
          <w:b/>
        </w:rPr>
        <w:t>L’</w:t>
      </w:r>
      <w:r w:rsidR="00977BA6" w:rsidRPr="00AD2607">
        <w:rPr>
          <w:rFonts w:ascii="Book Antiqua" w:hAnsi="Book Antiqua"/>
          <w:b/>
        </w:rPr>
        <w:t>A</w:t>
      </w:r>
      <w:r w:rsidR="008B4F0E" w:rsidRPr="00AD2607">
        <w:rPr>
          <w:rFonts w:ascii="Book Antiqua" w:hAnsi="Book Antiqua"/>
          <w:b/>
        </w:rPr>
        <w:t>lleanza nel sangue di Gesù rimane senza alcuna clausola o condizione</w:t>
      </w:r>
      <w:r w:rsidR="00977BA6" w:rsidRPr="00AD2607">
        <w:rPr>
          <w:rFonts w:ascii="Book Antiqua" w:hAnsi="Book Antiqua"/>
          <w:b/>
        </w:rPr>
        <w:t xml:space="preserve"> </w:t>
      </w:r>
      <w:proofErr w:type="gramStart"/>
      <w:r w:rsidR="00977BA6" w:rsidRPr="00AD2607">
        <w:rPr>
          <w:rFonts w:ascii="Book Antiqua" w:hAnsi="Book Antiqua"/>
          <w:b/>
        </w:rPr>
        <w:t>in quanto</w:t>
      </w:r>
      <w:proofErr w:type="gramEnd"/>
      <w:r w:rsidR="00977BA6" w:rsidRPr="00AD2607">
        <w:rPr>
          <w:rFonts w:ascii="Book Antiqua" w:hAnsi="Book Antiqua"/>
          <w:b/>
        </w:rPr>
        <w:t xml:space="preserve"> l’Eucarestia è un puro dono d’amore non condizionato dalla nostra risposta.</w:t>
      </w:r>
    </w:p>
    <w:p w:rsidR="00977BA6" w:rsidRPr="00AD2607" w:rsidRDefault="00977BA6" w:rsidP="00B73494">
      <w:pPr>
        <w:jc w:val="both"/>
        <w:rPr>
          <w:rFonts w:ascii="Book Antiqua" w:hAnsi="Book Antiqua"/>
        </w:rPr>
      </w:pPr>
      <w:r w:rsidRPr="00AD2607">
        <w:rPr>
          <w:rFonts w:ascii="Book Antiqua" w:hAnsi="Book Antiqua"/>
        </w:rPr>
        <w:t xml:space="preserve">Il messale italiano fa un’altra aggiunta: </w:t>
      </w:r>
      <w:r w:rsidRPr="00AD2607">
        <w:rPr>
          <w:rFonts w:ascii="Book Antiqua" w:hAnsi="Book Antiqua"/>
          <w:b/>
          <w:i/>
        </w:rPr>
        <w:t>“</w:t>
      </w:r>
      <w:proofErr w:type="gramStart"/>
      <w:r w:rsidRPr="00AD2607">
        <w:rPr>
          <w:rFonts w:ascii="Book Antiqua" w:hAnsi="Book Antiqua"/>
          <w:b/>
          <w:i/>
        </w:rPr>
        <w:t>la</w:t>
      </w:r>
      <w:proofErr w:type="gramEnd"/>
      <w:r w:rsidRPr="00AD2607">
        <w:rPr>
          <w:rFonts w:ascii="Book Antiqua" w:hAnsi="Book Antiqua"/>
          <w:b/>
          <w:i/>
        </w:rPr>
        <w:t xml:space="preserve"> nuova ed </w:t>
      </w:r>
      <w:r w:rsidRPr="00AD2607">
        <w:rPr>
          <w:rFonts w:ascii="Book Antiqua" w:hAnsi="Book Antiqua"/>
          <w:b/>
          <w:i/>
          <w:u w:val="single"/>
        </w:rPr>
        <w:t>eterna</w:t>
      </w:r>
      <w:r w:rsidRPr="00AD2607">
        <w:rPr>
          <w:rFonts w:ascii="Book Antiqua" w:hAnsi="Book Antiqua"/>
          <w:b/>
          <w:i/>
        </w:rPr>
        <w:t xml:space="preserve"> alleanza”,</w:t>
      </w:r>
      <w:r w:rsidRPr="00AD2607">
        <w:rPr>
          <w:rFonts w:ascii="Book Antiqua" w:hAnsi="Book Antiqua"/>
        </w:rPr>
        <w:t xml:space="preserve"> ma è una aggiunta un po’ meno arbitraria perché la parola “eterna” esiste almeno in due testi della Genesi, 9 e 17. Si può inoltre giustificare il termine </w:t>
      </w:r>
      <w:r w:rsidR="0014182D" w:rsidRPr="00AD2607">
        <w:rPr>
          <w:rFonts w:ascii="Book Antiqua" w:hAnsi="Book Antiqua"/>
        </w:rPr>
        <w:t>“</w:t>
      </w:r>
      <w:r w:rsidRPr="00AD2607">
        <w:rPr>
          <w:rFonts w:ascii="Book Antiqua" w:hAnsi="Book Antiqua"/>
        </w:rPr>
        <w:t>eterno</w:t>
      </w:r>
      <w:r w:rsidR="0014182D" w:rsidRPr="00AD2607">
        <w:rPr>
          <w:rFonts w:ascii="Book Antiqua" w:hAnsi="Book Antiqua"/>
        </w:rPr>
        <w:t>”</w:t>
      </w:r>
      <w:r w:rsidRPr="00AD2607">
        <w:rPr>
          <w:rFonts w:ascii="Book Antiqua" w:hAnsi="Book Antiqua"/>
        </w:rPr>
        <w:t xml:space="preserve"> perché </w:t>
      </w:r>
      <w:proofErr w:type="gramStart"/>
      <w:r w:rsidRPr="00AD2607">
        <w:rPr>
          <w:rFonts w:ascii="Book Antiqua" w:hAnsi="Book Antiqua"/>
        </w:rPr>
        <w:t>questa</w:t>
      </w:r>
      <w:proofErr w:type="gramEnd"/>
      <w:r w:rsidRPr="00AD2607">
        <w:rPr>
          <w:rFonts w:ascii="Book Antiqua" w:hAnsi="Book Antiqua"/>
        </w:rPr>
        <w:t xml:space="preserve"> alleanza dura per sempre, anche se non è nei testi evangelici.</w:t>
      </w:r>
    </w:p>
    <w:p w:rsidR="0014182D" w:rsidRPr="00AD2607" w:rsidRDefault="0014182D" w:rsidP="00B73494">
      <w:pPr>
        <w:jc w:val="both"/>
        <w:rPr>
          <w:rFonts w:ascii="Book Antiqua" w:hAnsi="Book Antiqua"/>
        </w:rPr>
      </w:pPr>
    </w:p>
    <w:p w:rsidR="00977BA6" w:rsidRPr="00AD2607" w:rsidRDefault="00977BA6" w:rsidP="00B73494">
      <w:pPr>
        <w:jc w:val="both"/>
        <w:rPr>
          <w:rFonts w:ascii="Book Antiqua" w:hAnsi="Book Antiqua"/>
          <w:b/>
        </w:rPr>
      </w:pPr>
      <w:r w:rsidRPr="00AD2607">
        <w:rPr>
          <w:rFonts w:ascii="Book Antiqua" w:hAnsi="Book Antiqua"/>
        </w:rPr>
        <w:t xml:space="preserve">Paolo e Luca aggiungono </w:t>
      </w:r>
      <w:r w:rsidRPr="00AD2607">
        <w:rPr>
          <w:rFonts w:ascii="Book Antiqua" w:hAnsi="Book Antiqua"/>
          <w:b/>
          <w:i/>
        </w:rPr>
        <w:t>“fate questo in memoria di me”</w:t>
      </w:r>
      <w:r w:rsidRPr="00AD2607">
        <w:rPr>
          <w:rFonts w:ascii="Book Antiqua" w:hAnsi="Book Antiqua"/>
        </w:rPr>
        <w:t xml:space="preserve"> e Paolo due </w:t>
      </w:r>
      <w:r w:rsidRPr="00AD2607">
        <w:rPr>
          <w:rFonts w:ascii="Book Antiqua" w:hAnsi="Book Antiqua"/>
          <w:b/>
          <w:i/>
        </w:rPr>
        <w:t>volte “</w:t>
      </w:r>
      <w:proofErr w:type="gramStart"/>
      <w:r w:rsidRPr="00AD2607">
        <w:rPr>
          <w:rFonts w:ascii="Book Antiqua" w:hAnsi="Book Antiqua"/>
          <w:b/>
          <w:i/>
        </w:rPr>
        <w:t>fate questo</w:t>
      </w:r>
      <w:proofErr w:type="gramEnd"/>
      <w:r w:rsidRPr="00AD2607">
        <w:rPr>
          <w:rFonts w:ascii="Book Antiqua" w:hAnsi="Book Antiqua"/>
          <w:b/>
          <w:i/>
        </w:rPr>
        <w:t xml:space="preserve"> ogni volta che ne bevete in memoria di me”</w:t>
      </w:r>
      <w:r w:rsidRPr="00AD2607">
        <w:rPr>
          <w:rFonts w:ascii="Book Antiqua" w:hAnsi="Book Antiqua"/>
        </w:rPr>
        <w:t xml:space="preserve">, sia per il pane che per il vino. Anche questo ha un </w:t>
      </w:r>
      <w:r w:rsidRPr="00AD2607">
        <w:rPr>
          <w:rFonts w:ascii="Book Antiqua" w:hAnsi="Book Antiqua"/>
          <w:b/>
        </w:rPr>
        <w:t>riscontro biblico</w:t>
      </w:r>
      <w:r w:rsidRPr="00AD2607">
        <w:rPr>
          <w:rFonts w:ascii="Book Antiqua" w:hAnsi="Book Antiqua"/>
        </w:rPr>
        <w:t xml:space="preserve">: abbiamo visto come in Esodo </w:t>
      </w:r>
      <w:proofErr w:type="gramStart"/>
      <w:r w:rsidRPr="00AD2607">
        <w:rPr>
          <w:rFonts w:ascii="Book Antiqua" w:hAnsi="Book Antiqua"/>
        </w:rPr>
        <w:t>12</w:t>
      </w:r>
      <w:proofErr w:type="gramEnd"/>
      <w:r w:rsidRPr="00AD2607">
        <w:rPr>
          <w:rFonts w:ascii="Book Antiqua" w:hAnsi="Book Antiqua"/>
        </w:rPr>
        <w:t xml:space="preserve"> la Pasqua sia definita </w:t>
      </w:r>
      <w:r w:rsidRPr="00AD2607">
        <w:rPr>
          <w:rFonts w:ascii="Book Antiqua" w:hAnsi="Book Antiqua"/>
          <w:b/>
        </w:rPr>
        <w:t>MEMORIALE</w:t>
      </w:r>
      <w:r w:rsidRPr="00AD2607">
        <w:rPr>
          <w:rFonts w:ascii="Book Antiqua" w:hAnsi="Book Antiqua"/>
        </w:rPr>
        <w:t xml:space="preserve"> e abbiamo visto che per l'Ebreo la Pasqua non è un ricordo ma una attualizzazione, cioè ogni volta che celebra la Pasqua rende presente la liberazione dall’Egitto, per cui </w:t>
      </w:r>
      <w:r w:rsidRPr="00AD2607">
        <w:rPr>
          <w:rFonts w:ascii="Book Antiqua" w:hAnsi="Book Antiqua"/>
          <w:b/>
        </w:rPr>
        <w:t>“fate questo in memoria di me” significa che ogni volta che celebro l’Eucarestia rendo presente, attuale e vivo il gesto di Gesù, cioè la sua morte e resurrezione.</w:t>
      </w:r>
      <w:r w:rsidRPr="00AD2607">
        <w:rPr>
          <w:rFonts w:ascii="Book Antiqua" w:hAnsi="Book Antiqua"/>
        </w:rPr>
        <w:t xml:space="preserve"> </w:t>
      </w:r>
      <w:r w:rsidRPr="00AD2607">
        <w:rPr>
          <w:rFonts w:ascii="Book Antiqua" w:hAnsi="Book Antiqua"/>
          <w:b/>
        </w:rPr>
        <w:t xml:space="preserve">Non è un rifare ciò </w:t>
      </w:r>
      <w:r w:rsidR="00E1531E" w:rsidRPr="00AD2607">
        <w:rPr>
          <w:rFonts w:ascii="Book Antiqua" w:hAnsi="Book Antiqua"/>
          <w:b/>
        </w:rPr>
        <w:t>che Gesù ha fatto ma un rendere</w:t>
      </w:r>
      <w:r w:rsidRPr="00AD2607">
        <w:rPr>
          <w:rFonts w:ascii="Book Antiqua" w:hAnsi="Book Antiqua"/>
          <w:b/>
        </w:rPr>
        <w:t xml:space="preserve"> presente</w:t>
      </w:r>
      <w:r w:rsidR="00E1531E" w:rsidRPr="00AD2607">
        <w:rPr>
          <w:rFonts w:ascii="Book Antiqua" w:hAnsi="Book Antiqua"/>
          <w:b/>
        </w:rPr>
        <w:t xml:space="preserve"> e attuale ciò che </w:t>
      </w:r>
      <w:proofErr w:type="gramStart"/>
      <w:r w:rsidR="00E1531E" w:rsidRPr="00AD2607">
        <w:rPr>
          <w:rFonts w:ascii="Book Antiqua" w:hAnsi="Book Antiqua"/>
          <w:b/>
        </w:rPr>
        <w:t>è</w:t>
      </w:r>
      <w:proofErr w:type="gramEnd"/>
      <w:r w:rsidR="00E1531E" w:rsidRPr="00AD2607">
        <w:rPr>
          <w:rFonts w:ascii="Book Antiqua" w:hAnsi="Book Antiqua"/>
          <w:b/>
        </w:rPr>
        <w:t xml:space="preserve"> già avvenuto. </w:t>
      </w:r>
    </w:p>
    <w:p w:rsidR="0014182D" w:rsidRPr="00AD2607" w:rsidRDefault="0014182D" w:rsidP="00B73494">
      <w:pPr>
        <w:jc w:val="both"/>
        <w:rPr>
          <w:rFonts w:ascii="Book Antiqua" w:hAnsi="Book Antiqua"/>
          <w:b/>
        </w:rPr>
      </w:pPr>
    </w:p>
    <w:p w:rsidR="00E1531E" w:rsidRPr="00AD2607" w:rsidRDefault="00E1531E" w:rsidP="00B73494">
      <w:pPr>
        <w:jc w:val="both"/>
        <w:rPr>
          <w:rFonts w:ascii="Book Antiqua" w:hAnsi="Book Antiqua"/>
          <w:b/>
          <w:u w:val="single"/>
        </w:rPr>
      </w:pPr>
      <w:r w:rsidRPr="00AD2607">
        <w:rPr>
          <w:rFonts w:ascii="Book Antiqua" w:hAnsi="Book Antiqua"/>
        </w:rPr>
        <w:t xml:space="preserve">L’ultimo aspetto è che Matteo e Marco aggiungono una frase che Gesù ha detto: </w:t>
      </w:r>
      <w:r w:rsidRPr="00AD2607">
        <w:rPr>
          <w:rFonts w:ascii="Book Antiqua" w:hAnsi="Book Antiqua"/>
          <w:b/>
          <w:i/>
        </w:rPr>
        <w:t>“</w:t>
      </w:r>
      <w:proofErr w:type="gramStart"/>
      <w:r w:rsidRPr="00AD2607">
        <w:rPr>
          <w:rFonts w:ascii="Book Antiqua" w:hAnsi="Book Antiqua"/>
          <w:b/>
          <w:i/>
        </w:rPr>
        <w:t>io</w:t>
      </w:r>
      <w:proofErr w:type="gramEnd"/>
      <w:r w:rsidRPr="00AD2607">
        <w:rPr>
          <w:rFonts w:ascii="Book Antiqua" w:hAnsi="Book Antiqua"/>
          <w:b/>
          <w:i/>
        </w:rPr>
        <w:t xml:space="preserve"> vi dico che da ora non berrò più di questo frutto della vite fino al giorno in cui lo berrò nuovo con voi nel Regno del Padre mio”</w:t>
      </w:r>
      <w:r w:rsidRPr="00AD2607">
        <w:rPr>
          <w:rFonts w:ascii="Book Antiqua" w:hAnsi="Book Antiqua"/>
        </w:rPr>
        <w:t xml:space="preserve"> Mt. </w:t>
      </w:r>
      <w:r w:rsidRPr="00AD2607">
        <w:rPr>
          <w:rFonts w:ascii="Book Antiqua" w:hAnsi="Book Antiqua"/>
          <w:b/>
          <w:i/>
        </w:rPr>
        <w:t>“In verità vi dico che io non berrò più del frutto della vite fino al giorno in cui lo berrò nuovo nel Regno di Dio”</w:t>
      </w:r>
      <w:r w:rsidR="0014182D" w:rsidRPr="00AD2607">
        <w:rPr>
          <w:rFonts w:ascii="Book Antiqua" w:hAnsi="Book Antiqua"/>
        </w:rPr>
        <w:t xml:space="preserve"> Mc</w:t>
      </w:r>
      <w:r w:rsidRPr="00AD2607">
        <w:rPr>
          <w:rFonts w:ascii="Book Antiqua" w:hAnsi="Book Antiqua"/>
        </w:rPr>
        <w:t xml:space="preserve">. </w:t>
      </w:r>
      <w:proofErr w:type="gramStart"/>
      <w:r w:rsidRPr="00AD2607">
        <w:rPr>
          <w:rFonts w:ascii="Book Antiqua" w:hAnsi="Book Antiqua"/>
        </w:rPr>
        <w:t>Tutti e due</w:t>
      </w:r>
      <w:proofErr w:type="gramEnd"/>
      <w:r w:rsidRPr="00AD2607">
        <w:rPr>
          <w:rFonts w:ascii="Book Antiqua" w:hAnsi="Book Antiqua"/>
        </w:rPr>
        <w:t xml:space="preserve"> si riferiscono a un futuro che ancora non c’è, cioè </w:t>
      </w:r>
      <w:r w:rsidRPr="00AD2607">
        <w:rPr>
          <w:rFonts w:ascii="Book Antiqua" w:hAnsi="Book Antiqua"/>
          <w:b/>
        </w:rPr>
        <w:t xml:space="preserve">a un regno di Dio che deve venire, a una situazione che </w:t>
      </w:r>
      <w:r w:rsidR="00064E6D" w:rsidRPr="00AD2607">
        <w:rPr>
          <w:rFonts w:ascii="Book Antiqua" w:hAnsi="Book Antiqua"/>
          <w:b/>
        </w:rPr>
        <w:t xml:space="preserve">è oltre la storia. </w:t>
      </w:r>
      <w:r w:rsidR="00064E6D" w:rsidRPr="00AD2607">
        <w:rPr>
          <w:rFonts w:ascii="Book Antiqua" w:hAnsi="Book Antiqua"/>
        </w:rPr>
        <w:t>In qualche m</w:t>
      </w:r>
      <w:r w:rsidRPr="00AD2607">
        <w:rPr>
          <w:rFonts w:ascii="Book Antiqua" w:hAnsi="Book Antiqua"/>
        </w:rPr>
        <w:t xml:space="preserve">odo è la cosa che dice anche Paolo </w:t>
      </w:r>
      <w:r w:rsidRPr="00AD2607">
        <w:rPr>
          <w:rFonts w:ascii="Book Antiqua" w:hAnsi="Book Antiqua"/>
          <w:b/>
          <w:i/>
        </w:rPr>
        <w:t>“ogni volta</w:t>
      </w:r>
      <w:proofErr w:type="gramStart"/>
      <w:r w:rsidRPr="00AD2607">
        <w:rPr>
          <w:rFonts w:ascii="Book Antiqua" w:hAnsi="Book Antiqua"/>
          <w:b/>
          <w:i/>
        </w:rPr>
        <w:t xml:space="preserve"> infatti</w:t>
      </w:r>
      <w:proofErr w:type="gramEnd"/>
      <w:r w:rsidRPr="00AD2607">
        <w:rPr>
          <w:rFonts w:ascii="Book Antiqua" w:hAnsi="Book Antiqua"/>
          <w:b/>
          <w:i/>
        </w:rPr>
        <w:t xml:space="preserve"> che mangiate di questo pane e bevete questo calice </w:t>
      </w:r>
      <w:r w:rsidRPr="00AD2607">
        <w:rPr>
          <w:rFonts w:ascii="Book Antiqua" w:hAnsi="Book Antiqua"/>
        </w:rPr>
        <w:t>(presente)</w:t>
      </w:r>
      <w:r w:rsidRPr="00AD2607">
        <w:rPr>
          <w:rFonts w:ascii="Book Antiqua" w:hAnsi="Book Antiqua"/>
          <w:b/>
          <w:i/>
        </w:rPr>
        <w:t xml:space="preserve"> voi annunziate la morte del Signore </w:t>
      </w:r>
      <w:r w:rsidRPr="00AD2607">
        <w:rPr>
          <w:rFonts w:ascii="Book Antiqua" w:hAnsi="Book Antiqua"/>
        </w:rPr>
        <w:t>(passato)</w:t>
      </w:r>
      <w:r w:rsidRPr="00AD2607">
        <w:rPr>
          <w:rFonts w:ascii="Book Antiqua" w:hAnsi="Book Antiqua"/>
          <w:b/>
          <w:i/>
        </w:rPr>
        <w:t xml:space="preserve"> </w:t>
      </w:r>
      <w:proofErr w:type="spellStart"/>
      <w:r w:rsidRPr="00AD2607">
        <w:rPr>
          <w:rFonts w:ascii="Book Antiqua" w:hAnsi="Book Antiqua"/>
          <w:b/>
          <w:i/>
        </w:rPr>
        <w:t>finchè</w:t>
      </w:r>
      <w:proofErr w:type="spellEnd"/>
      <w:r w:rsidRPr="00AD2607">
        <w:rPr>
          <w:rFonts w:ascii="Book Antiqua" w:hAnsi="Book Antiqua"/>
          <w:b/>
          <w:i/>
        </w:rPr>
        <w:t xml:space="preserve"> Egli venga </w:t>
      </w:r>
      <w:r w:rsidRPr="00AD2607">
        <w:rPr>
          <w:rFonts w:ascii="Book Antiqua" w:hAnsi="Book Antiqua"/>
        </w:rPr>
        <w:t>(futuro)</w:t>
      </w:r>
      <w:r w:rsidRPr="00AD2607">
        <w:rPr>
          <w:rFonts w:ascii="Book Antiqua" w:hAnsi="Book Antiqua"/>
          <w:b/>
          <w:i/>
        </w:rPr>
        <w:t>”.</w:t>
      </w:r>
      <w:r w:rsidRPr="00AD2607">
        <w:rPr>
          <w:rFonts w:ascii="Book Antiqua" w:hAnsi="Book Antiqua"/>
        </w:rPr>
        <w:t xml:space="preserve"> Nella stessa frase c’</w:t>
      </w:r>
      <w:proofErr w:type="gramStart"/>
      <w:r w:rsidRPr="00AD2607">
        <w:rPr>
          <w:rFonts w:ascii="Book Antiqua" w:hAnsi="Book Antiqua"/>
        </w:rPr>
        <w:t>è</w:t>
      </w:r>
      <w:proofErr w:type="gramEnd"/>
      <w:r w:rsidRPr="00AD2607">
        <w:rPr>
          <w:rFonts w:ascii="Book Antiqua" w:hAnsi="Book Antiqua"/>
        </w:rPr>
        <w:t xml:space="preserve"> il presente, il passato e il futuro. </w:t>
      </w:r>
      <w:r w:rsidRPr="00AD2607">
        <w:rPr>
          <w:rFonts w:ascii="Book Antiqua" w:hAnsi="Book Antiqua"/>
          <w:b/>
          <w:u w:val="single"/>
        </w:rPr>
        <w:t xml:space="preserve">Ciò vuol dire che </w:t>
      </w:r>
      <w:proofErr w:type="gramStart"/>
      <w:r w:rsidRPr="00AD2607">
        <w:rPr>
          <w:rFonts w:ascii="Book Antiqua" w:hAnsi="Book Antiqua"/>
          <w:b/>
          <w:u w:val="single"/>
        </w:rPr>
        <w:t xml:space="preserve">nella </w:t>
      </w:r>
      <w:proofErr w:type="gramEnd"/>
      <w:r w:rsidRPr="00AD2607">
        <w:rPr>
          <w:rFonts w:ascii="Book Antiqua" w:hAnsi="Book Antiqua"/>
          <w:b/>
          <w:u w:val="single"/>
        </w:rPr>
        <w:t xml:space="preserve">Eucarestia non c’è soltanto il passato, ovvero la morte e resurrezione di Gesù, non c’è soltanto il presente, ovvero Gesù che è presente </w:t>
      </w:r>
      <w:r w:rsidR="00064E6D" w:rsidRPr="00AD2607">
        <w:rPr>
          <w:rFonts w:ascii="Book Antiqua" w:hAnsi="Book Antiqua"/>
          <w:b/>
          <w:u w:val="single"/>
        </w:rPr>
        <w:t>con la sua morte e resurrezione, ma c’è anche il futuro, qualcosa che non è ancora avvenuto.</w:t>
      </w:r>
    </w:p>
    <w:p w:rsidR="00064E6D" w:rsidRPr="00AD2607" w:rsidRDefault="00064E6D" w:rsidP="00B73494">
      <w:pPr>
        <w:jc w:val="both"/>
        <w:rPr>
          <w:rFonts w:ascii="Book Antiqua" w:hAnsi="Book Antiqua"/>
        </w:rPr>
      </w:pPr>
      <w:r w:rsidRPr="00AD2607">
        <w:rPr>
          <w:rFonts w:ascii="Book Antiqua" w:hAnsi="Book Antiqua"/>
          <w:b/>
          <w:u w:val="single"/>
        </w:rPr>
        <w:t>L’Eucarestia ha in sé un anticipo della vita eterna</w:t>
      </w:r>
      <w:r w:rsidRPr="00AD2607">
        <w:rPr>
          <w:rFonts w:ascii="Book Antiqua" w:hAnsi="Book Antiqua"/>
        </w:rPr>
        <w:t xml:space="preserve">, nel ricevere l’Eucarestia già anticipiamo la vita futura, per cui ha anche un </w:t>
      </w:r>
      <w:r w:rsidRPr="00AD2607">
        <w:rPr>
          <w:rFonts w:ascii="Book Antiqua" w:hAnsi="Book Antiqua"/>
          <w:b/>
          <w:u w:val="single"/>
        </w:rPr>
        <w:t>valore profetico</w:t>
      </w:r>
      <w:r w:rsidRPr="00AD2607">
        <w:rPr>
          <w:rFonts w:ascii="Book Antiqua" w:hAnsi="Book Antiqua"/>
        </w:rPr>
        <w:t>. Questo è insito nelle frasi che Gesù pronuncia dopo aver dato il pane e il vino e nella frase di Paolo.</w:t>
      </w:r>
    </w:p>
    <w:p w:rsidR="00911F31" w:rsidRPr="00AD2607" w:rsidRDefault="00911F31" w:rsidP="00B73494">
      <w:pPr>
        <w:jc w:val="both"/>
        <w:rPr>
          <w:rFonts w:ascii="Book Antiqua" w:hAnsi="Book Antiqua"/>
        </w:rPr>
      </w:pPr>
      <w:r w:rsidRPr="00AD2607">
        <w:rPr>
          <w:rFonts w:ascii="Book Antiqua" w:hAnsi="Book Antiqua"/>
        </w:rPr>
        <w:t xml:space="preserve"> </w:t>
      </w:r>
    </w:p>
    <w:sectPr w:rsidR="00911F31" w:rsidRPr="00AD2607" w:rsidSect="00311B09">
      <w:pgSz w:w="11900" w:h="16840"/>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00000003" w:usb1="00000000" w:usb2="00000000" w:usb3="00000000" w:csb0="00000001" w:csb1="00000000"/>
  </w:font>
  <w:font w:name="Book Antiqua">
    <w:panose1 w:val="020406020503050303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09F" w:csb1="00000000"/>
  </w:font>
  <w:font w:name="Yu Mincho">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494"/>
    <w:rsid w:val="00055B1F"/>
    <w:rsid w:val="00064E6D"/>
    <w:rsid w:val="0006798D"/>
    <w:rsid w:val="00071306"/>
    <w:rsid w:val="000B0E59"/>
    <w:rsid w:val="00107E2A"/>
    <w:rsid w:val="0014182D"/>
    <w:rsid w:val="001572A8"/>
    <w:rsid w:val="001905A1"/>
    <w:rsid w:val="00194371"/>
    <w:rsid w:val="001C236B"/>
    <w:rsid w:val="00216866"/>
    <w:rsid w:val="002560BD"/>
    <w:rsid w:val="002C105A"/>
    <w:rsid w:val="002D6D62"/>
    <w:rsid w:val="00311B09"/>
    <w:rsid w:val="00334681"/>
    <w:rsid w:val="0034282F"/>
    <w:rsid w:val="00352A49"/>
    <w:rsid w:val="00371F7B"/>
    <w:rsid w:val="003F2D65"/>
    <w:rsid w:val="0040175C"/>
    <w:rsid w:val="00451E50"/>
    <w:rsid w:val="0045584B"/>
    <w:rsid w:val="005A7EE2"/>
    <w:rsid w:val="005F4229"/>
    <w:rsid w:val="00637B89"/>
    <w:rsid w:val="0069542A"/>
    <w:rsid w:val="00712541"/>
    <w:rsid w:val="00767075"/>
    <w:rsid w:val="007B1BF9"/>
    <w:rsid w:val="0080517A"/>
    <w:rsid w:val="0082614A"/>
    <w:rsid w:val="0084576A"/>
    <w:rsid w:val="008B3253"/>
    <w:rsid w:val="008B4F0E"/>
    <w:rsid w:val="008B6F38"/>
    <w:rsid w:val="00911F31"/>
    <w:rsid w:val="00935597"/>
    <w:rsid w:val="00961530"/>
    <w:rsid w:val="00977BA6"/>
    <w:rsid w:val="009C71CB"/>
    <w:rsid w:val="00A15E54"/>
    <w:rsid w:val="00A57B6E"/>
    <w:rsid w:val="00A67D85"/>
    <w:rsid w:val="00AA7D20"/>
    <w:rsid w:val="00AB0BAD"/>
    <w:rsid w:val="00AC2FD3"/>
    <w:rsid w:val="00AC7696"/>
    <w:rsid w:val="00AD2607"/>
    <w:rsid w:val="00B4459A"/>
    <w:rsid w:val="00B73494"/>
    <w:rsid w:val="00B908AE"/>
    <w:rsid w:val="00BC03FC"/>
    <w:rsid w:val="00C27AB2"/>
    <w:rsid w:val="00CE4CC7"/>
    <w:rsid w:val="00D14C4D"/>
    <w:rsid w:val="00D42B06"/>
    <w:rsid w:val="00D934F7"/>
    <w:rsid w:val="00DC71AA"/>
    <w:rsid w:val="00DF4DAF"/>
    <w:rsid w:val="00E1531E"/>
    <w:rsid w:val="00EB004D"/>
    <w:rsid w:val="00EE5A01"/>
    <w:rsid w:val="00F01C41"/>
    <w:rsid w:val="00F33310"/>
    <w:rsid w:val="00F44768"/>
    <w:rsid w:val="00F74FA8"/>
    <w:rsid w:val="00F816D7"/>
    <w:rsid w:val="00F84FE3"/>
    <w:rsid w:val="00F94690"/>
    <w:rsid w:val="00FE1DAF"/>
    <w:rsid w:val="00FF57A3"/>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EBC019"/>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D2607"/>
    <w:rPr>
      <w:rFonts w:ascii="Lucida Grande" w:hAnsi="Lucida Grande"/>
      <w:sz w:val="18"/>
      <w:szCs w:val="18"/>
    </w:rPr>
  </w:style>
  <w:style w:type="character" w:customStyle="1" w:styleId="TestofumettoCarattere">
    <w:name w:val="Testo fumetto Carattere"/>
    <w:basedOn w:val="Caratterepredefinitoparagrafo"/>
    <w:link w:val="Testofumetto"/>
    <w:uiPriority w:val="99"/>
    <w:semiHidden/>
    <w:rsid w:val="00AD2607"/>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D2607"/>
    <w:rPr>
      <w:rFonts w:ascii="Lucida Grande" w:hAnsi="Lucida Grande"/>
      <w:sz w:val="18"/>
      <w:szCs w:val="18"/>
    </w:rPr>
  </w:style>
  <w:style w:type="character" w:customStyle="1" w:styleId="TestofumettoCarattere">
    <w:name w:val="Testo fumetto Carattere"/>
    <w:basedOn w:val="Caratterepredefinitoparagrafo"/>
    <w:link w:val="Testofumetto"/>
    <w:uiPriority w:val="99"/>
    <w:semiHidden/>
    <w:rsid w:val="00AD2607"/>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3949</Words>
  <Characters>22512</Characters>
  <Application>Microsoft Macintosh Word</Application>
  <DocSecurity>0</DocSecurity>
  <Lines>187</Lines>
  <Paragraphs>52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26409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ilaria.scifo78@gmail.com</dc:creator>
  <cp:keywords/>
  <dc:description/>
  <cp:lastModifiedBy>Marco</cp:lastModifiedBy>
  <cp:revision>2</cp:revision>
  <dcterms:created xsi:type="dcterms:W3CDTF">2019-11-12T11:14:00Z</dcterms:created>
  <dcterms:modified xsi:type="dcterms:W3CDTF">2019-11-12T11:14:00Z</dcterms:modified>
</cp:coreProperties>
</file>